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7F14" w14:textId="77777777" w:rsidR="00C842BF" w:rsidRDefault="00BC603C" w:rsidP="00C842BF">
      <w:pPr>
        <w:pStyle w:val="ListParagraph"/>
        <w:numPr>
          <w:ilvl w:val="0"/>
          <w:numId w:val="1"/>
        </w:numPr>
        <w:spacing w:after="200" w:line="276" w:lineRule="auto"/>
        <w:ind w:left="990" w:hanging="360"/>
        <w:rPr>
          <w:b/>
        </w:rPr>
      </w:pPr>
      <w:bookmarkStart w:id="0" w:name="_GoBack"/>
      <w:bookmarkEnd w:id="0"/>
      <w:r>
        <w:rPr>
          <w:noProof/>
          <w:lang w:bidi="ar-SA"/>
        </w:rPr>
        <w:drawing>
          <wp:anchor distT="0" distB="0" distL="114300" distR="114300" simplePos="0" relativeHeight="251661312" behindDoc="1" locked="0" layoutInCell="1" allowOverlap="1" wp14:anchorId="741B4E58" wp14:editId="569983D9">
            <wp:simplePos x="0" y="0"/>
            <wp:positionH relativeFrom="column">
              <wp:posOffset>4783455</wp:posOffset>
            </wp:positionH>
            <wp:positionV relativeFrom="paragraph">
              <wp:posOffset>91440</wp:posOffset>
            </wp:positionV>
            <wp:extent cx="1880235" cy="1424940"/>
            <wp:effectExtent l="0" t="0" r="5715" b="3810"/>
            <wp:wrapTight wrapText="bothSides">
              <wp:wrapPolygon edited="0">
                <wp:start x="0" y="0"/>
                <wp:lineTo x="0" y="21369"/>
                <wp:lineTo x="21447" y="21369"/>
                <wp:lineTo x="21447" y="0"/>
                <wp:lineTo x="0" y="0"/>
              </wp:wrapPolygon>
            </wp:wrapTight>
            <wp:docPr id="4" name="Picture 4" descr="http://t2.gstatic.com/images?q=tbn:ANd9GcQ14Rj_VXVgJRnDBV9y7F23Un60VmawtUtPYciGq8sxcJltlG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14Rj_VXVgJRnDBV9y7F23Un60VmawtUtPYciGq8sxcJltlGF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3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669">
        <w:rPr>
          <w:b/>
        </w:rPr>
        <w:t xml:space="preserve"> </w:t>
      </w:r>
      <w:r w:rsidR="00BA71AD">
        <w:rPr>
          <w:b/>
        </w:rPr>
        <w:fldChar w:fldCharType="begin"/>
      </w:r>
      <w:r w:rsidR="00BA71AD">
        <w:rPr>
          <w:b/>
        </w:rPr>
        <w:instrText xml:space="preserve"> MERGEFIELD Pre </w:instrText>
      </w:r>
      <w:r w:rsidR="00BA71AD">
        <w:rPr>
          <w:b/>
        </w:rPr>
        <w:fldChar w:fldCharType="separate"/>
      </w:r>
      <w:r w:rsidR="00BA71AD" w:rsidRPr="00DB36B3">
        <w:rPr>
          <w:b/>
          <w:noProof/>
        </w:rPr>
        <w:t>BIO</w:t>
      </w:r>
      <w:r w:rsidR="00BA71AD">
        <w:rPr>
          <w:b/>
        </w:rPr>
        <w:fldChar w:fldCharType="end"/>
      </w:r>
      <w:proofErr w:type="gramStart"/>
      <w:r w:rsidR="00BA71AD">
        <w:rPr>
          <w:b/>
        </w:rPr>
        <w:t xml:space="preserve">  </w:t>
      </w:r>
      <w:proofErr w:type="gramEnd"/>
      <w:r w:rsidR="00BA71AD">
        <w:rPr>
          <w:b/>
        </w:rPr>
        <w:fldChar w:fldCharType="begin"/>
      </w:r>
      <w:r w:rsidR="00BA71AD">
        <w:rPr>
          <w:b/>
        </w:rPr>
        <w:instrText xml:space="preserve"> MERGEFIELD Num </w:instrText>
      </w:r>
      <w:r w:rsidR="00BA71AD">
        <w:rPr>
          <w:b/>
        </w:rPr>
        <w:fldChar w:fldCharType="separate"/>
      </w:r>
      <w:r w:rsidR="00BA71AD" w:rsidRPr="00DB36B3">
        <w:rPr>
          <w:b/>
          <w:noProof/>
        </w:rPr>
        <w:t>10</w:t>
      </w:r>
      <w:r w:rsidR="00BA71AD">
        <w:rPr>
          <w:b/>
        </w:rPr>
        <w:fldChar w:fldCharType="end"/>
      </w:r>
      <w:r w:rsidR="00BA71AD">
        <w:rPr>
          <w:b/>
        </w:rPr>
        <w:t>5</w:t>
      </w:r>
      <w:r w:rsidR="00C842BF">
        <w:rPr>
          <w:b/>
        </w:rPr>
        <w:t xml:space="preserve">-01 Spring 2017 </w:t>
      </w:r>
      <w:r w:rsidR="00BA71AD">
        <w:rPr>
          <w:b/>
        </w:rPr>
        <w:t xml:space="preserve"> </w:t>
      </w:r>
      <w:r w:rsidR="00BA71AD">
        <w:rPr>
          <w:b/>
        </w:rPr>
        <w:fldChar w:fldCharType="begin"/>
      </w:r>
      <w:r w:rsidR="00BA71AD">
        <w:rPr>
          <w:b/>
        </w:rPr>
        <w:instrText xml:space="preserve"> MERGEFIELD Course_Name </w:instrText>
      </w:r>
      <w:r w:rsidR="00BA71AD">
        <w:rPr>
          <w:b/>
        </w:rPr>
        <w:fldChar w:fldCharType="separate"/>
      </w:r>
      <w:r w:rsidR="00BA71AD">
        <w:rPr>
          <w:b/>
          <w:noProof/>
        </w:rPr>
        <w:t>Introduction to Biology</w:t>
      </w:r>
      <w:r w:rsidR="00BA71AD">
        <w:rPr>
          <w:b/>
        </w:rPr>
        <w:fldChar w:fldCharType="end"/>
      </w:r>
      <w:r w:rsidR="00BA71AD">
        <w:rPr>
          <w:b/>
        </w:rPr>
        <w:t xml:space="preserve">   </w:t>
      </w:r>
    </w:p>
    <w:p w14:paraId="443EE192" w14:textId="6C532670" w:rsidR="004B328A" w:rsidRDefault="00BA71AD" w:rsidP="00C842BF">
      <w:pPr>
        <w:pStyle w:val="ListParagraph"/>
        <w:spacing w:after="200" w:line="276" w:lineRule="auto"/>
        <w:ind w:left="990"/>
        <w:rPr>
          <w:b/>
        </w:rPr>
      </w:pPr>
      <w:r w:rsidRPr="00EA74F5">
        <w:rPr>
          <w:b/>
        </w:rPr>
        <w:t xml:space="preserve">Program:  </w:t>
      </w:r>
      <w:r>
        <w:rPr>
          <w:b/>
        </w:rPr>
        <w:fldChar w:fldCharType="begin"/>
      </w:r>
      <w:r>
        <w:rPr>
          <w:b/>
        </w:rPr>
        <w:instrText xml:space="preserve"> MERGEFIELD Program </w:instrText>
      </w:r>
      <w:r>
        <w:rPr>
          <w:b/>
        </w:rPr>
        <w:fldChar w:fldCharType="separate"/>
      </w:r>
      <w:r w:rsidRPr="00DB36B3">
        <w:rPr>
          <w:b/>
          <w:noProof/>
        </w:rPr>
        <w:t>Biology</w:t>
      </w:r>
      <w:r>
        <w:rPr>
          <w:b/>
        </w:rPr>
        <w:fldChar w:fldCharType="end"/>
      </w:r>
      <w:r>
        <w:rPr>
          <w:b/>
        </w:rPr>
        <w:tab/>
      </w:r>
      <w:r w:rsidRPr="00EA74F5">
        <w:rPr>
          <w:b/>
        </w:rPr>
        <w:t xml:space="preserve"> </w:t>
      </w:r>
      <w:r>
        <w:rPr>
          <w:b/>
        </w:rPr>
        <w:t xml:space="preserve">     </w:t>
      </w:r>
    </w:p>
    <w:p w14:paraId="7BEFC66B" w14:textId="2B0A1915" w:rsidR="00BA71AD" w:rsidRPr="00C842BF" w:rsidRDefault="00366ADF" w:rsidP="00C842BF">
      <w:pPr>
        <w:pStyle w:val="ListParagraph"/>
        <w:ind w:left="990" w:hanging="360"/>
        <w:rPr>
          <w:b/>
        </w:rPr>
      </w:pPr>
      <w:r>
        <w:rPr>
          <w:b/>
        </w:rPr>
        <w:tab/>
      </w:r>
      <w:r w:rsidR="00BA71AD" w:rsidRPr="00EA74F5">
        <w:rPr>
          <w:b/>
        </w:rPr>
        <w:t xml:space="preserve">School:  </w:t>
      </w:r>
      <w:r w:rsidR="00BA71AD">
        <w:rPr>
          <w:b/>
        </w:rPr>
        <w:fldChar w:fldCharType="begin"/>
      </w:r>
      <w:r w:rsidR="00BA71AD">
        <w:rPr>
          <w:b/>
        </w:rPr>
        <w:instrText xml:space="preserve"> MERGEFIELD School </w:instrText>
      </w:r>
      <w:r w:rsidR="00BA71AD">
        <w:rPr>
          <w:b/>
        </w:rPr>
        <w:fldChar w:fldCharType="separate"/>
      </w:r>
      <w:r w:rsidR="00BA71AD" w:rsidRPr="00DB36B3">
        <w:rPr>
          <w:b/>
          <w:noProof/>
        </w:rPr>
        <w:t>Natural Sciences and Mathematics</w:t>
      </w:r>
      <w:r w:rsidR="00BA71AD">
        <w:rPr>
          <w:b/>
        </w:rPr>
        <w:fldChar w:fldCharType="end"/>
      </w:r>
      <w:r w:rsidR="008A603F">
        <w:rPr>
          <w:b/>
        </w:rPr>
        <w:tab/>
      </w:r>
      <w:r w:rsidR="008A603F">
        <w:rPr>
          <w:b/>
        </w:rPr>
        <w:tab/>
      </w:r>
      <w:r w:rsidR="008A603F">
        <w:rPr>
          <w:b/>
        </w:rPr>
        <w:tab/>
      </w:r>
      <w:r w:rsidR="008A603F">
        <w:rPr>
          <w:b/>
        </w:rPr>
        <w:tab/>
      </w:r>
      <w:r w:rsidR="008A603F">
        <w:rPr>
          <w:b/>
        </w:rPr>
        <w:tab/>
      </w:r>
      <w:r w:rsidR="008A603F" w:rsidRPr="00C842BF">
        <w:rPr>
          <w:b/>
        </w:rPr>
        <w:tab/>
      </w:r>
      <w:r w:rsidR="008A603F" w:rsidRPr="00C842BF">
        <w:rPr>
          <w:b/>
        </w:rPr>
        <w:tab/>
      </w:r>
      <w:r w:rsidR="008A603F" w:rsidRPr="00C842BF">
        <w:rPr>
          <w:b/>
        </w:rPr>
        <w:tab/>
      </w:r>
      <w:r w:rsidR="008A603F" w:rsidRPr="00C842BF">
        <w:rPr>
          <w:b/>
        </w:rPr>
        <w:tab/>
      </w:r>
      <w:r w:rsidR="008A603F" w:rsidRPr="00C842BF">
        <w:rPr>
          <w:b/>
        </w:rPr>
        <w:tab/>
      </w:r>
    </w:p>
    <w:p w14:paraId="389C004A" w14:textId="77777777" w:rsidR="00BA71AD" w:rsidRPr="00AA6B6D" w:rsidRDefault="00BA71AD" w:rsidP="00E00A4F">
      <w:pPr>
        <w:pStyle w:val="ListParagraph"/>
        <w:numPr>
          <w:ilvl w:val="0"/>
          <w:numId w:val="1"/>
        </w:numPr>
        <w:ind w:left="990" w:hanging="360"/>
        <w:rPr>
          <w:b/>
        </w:rPr>
      </w:pPr>
      <w:r>
        <w:rPr>
          <w:b/>
        </w:rPr>
        <w:t>Instructor:</w:t>
      </w:r>
      <w:r>
        <w:rPr>
          <w:b/>
        </w:rPr>
        <w:tab/>
      </w:r>
      <w:r>
        <w:t xml:space="preserve">Instructor Name: </w:t>
      </w:r>
      <w:r w:rsidR="00C00E68">
        <w:t>Prof Jinnie Garrett</w:t>
      </w:r>
    </w:p>
    <w:p w14:paraId="53C3F5D1" w14:textId="1E450C07" w:rsidR="00BA71AD" w:rsidRDefault="00366ADF" w:rsidP="00E00A4F">
      <w:pPr>
        <w:ind w:left="990" w:hanging="360"/>
      </w:pPr>
      <w:r>
        <w:tab/>
      </w:r>
      <w:r>
        <w:tab/>
      </w:r>
      <w:r>
        <w:tab/>
      </w:r>
      <w:r w:rsidR="00BA71AD">
        <w:t xml:space="preserve">Office: </w:t>
      </w:r>
      <w:r w:rsidR="00C00E68">
        <w:t>GRB 224</w:t>
      </w:r>
    </w:p>
    <w:p w14:paraId="1FBA3216" w14:textId="59EB338C" w:rsidR="00BA71AD" w:rsidRDefault="00366ADF" w:rsidP="00E00A4F">
      <w:pPr>
        <w:ind w:left="990" w:hanging="360"/>
      </w:pPr>
      <w:r>
        <w:tab/>
      </w:r>
      <w:r>
        <w:tab/>
      </w:r>
      <w:r>
        <w:tab/>
      </w:r>
      <w:r w:rsidR="00BA71AD">
        <w:t xml:space="preserve">Phone Number: </w:t>
      </w:r>
      <w:r w:rsidR="00C00E68">
        <w:t>540-365-4370</w:t>
      </w:r>
    </w:p>
    <w:p w14:paraId="452043B1" w14:textId="2F2554E2" w:rsidR="00BA71AD" w:rsidRDefault="00366ADF" w:rsidP="00E00A4F">
      <w:pPr>
        <w:ind w:left="990" w:hanging="360"/>
      </w:pPr>
      <w:r>
        <w:tab/>
      </w:r>
      <w:r>
        <w:tab/>
      </w:r>
      <w:r>
        <w:tab/>
      </w:r>
      <w:r w:rsidR="00BA71AD">
        <w:t xml:space="preserve">Email: </w:t>
      </w:r>
      <w:r w:rsidR="00C00E68">
        <w:t>jmgarrett</w:t>
      </w:r>
      <w:r w:rsidR="004978A7">
        <w:t>@ferrum.edu</w:t>
      </w:r>
    </w:p>
    <w:p w14:paraId="01D1C501" w14:textId="1312027B" w:rsidR="00BA71AD" w:rsidRDefault="00366ADF" w:rsidP="00E00A4F">
      <w:pPr>
        <w:ind w:left="990" w:hanging="360"/>
      </w:pPr>
      <w:r>
        <w:tab/>
      </w:r>
      <w:r>
        <w:tab/>
      </w:r>
      <w:r>
        <w:tab/>
      </w:r>
      <w:r w:rsidR="00BA71AD">
        <w:t>Office Hours</w:t>
      </w:r>
      <w:r w:rsidR="00BA71AD" w:rsidRPr="00C0132E">
        <w:t xml:space="preserve">: </w:t>
      </w:r>
      <w:r w:rsidR="0009356E">
        <w:t>M 1:30-3:30pm, F 9:00-11:0</w:t>
      </w:r>
      <w:r w:rsidR="00B53365" w:rsidRPr="00C0132E">
        <w:t>0am</w:t>
      </w:r>
      <w:r w:rsidR="00817ECC">
        <w:tab/>
      </w:r>
      <w:r w:rsidR="00817ECC">
        <w:tab/>
      </w:r>
      <w:r w:rsidR="00817ECC">
        <w:tab/>
      </w:r>
      <w:r w:rsidR="00817ECC">
        <w:tab/>
      </w:r>
    </w:p>
    <w:p w14:paraId="677F79D3" w14:textId="77777777" w:rsidR="00BA71AD" w:rsidRDefault="00BA71AD" w:rsidP="00E00A4F">
      <w:pPr>
        <w:ind w:left="990" w:hanging="360"/>
      </w:pPr>
    </w:p>
    <w:p w14:paraId="207171EB" w14:textId="257211BD" w:rsidR="00BA71AD" w:rsidRPr="006E13DA" w:rsidRDefault="00BA71AD" w:rsidP="00E00A4F">
      <w:pPr>
        <w:pStyle w:val="ListParagraph"/>
        <w:numPr>
          <w:ilvl w:val="0"/>
          <w:numId w:val="1"/>
        </w:numPr>
        <w:ind w:left="990" w:hanging="360"/>
        <w:rPr>
          <w:b/>
        </w:rPr>
      </w:pPr>
      <w:r>
        <w:rPr>
          <w:b/>
        </w:rPr>
        <w:t xml:space="preserve">Class </w:t>
      </w:r>
      <w:r w:rsidR="007A2B5C">
        <w:rPr>
          <w:b/>
        </w:rPr>
        <w:t xml:space="preserve">&amp; Lab </w:t>
      </w:r>
      <w:r>
        <w:rPr>
          <w:b/>
        </w:rPr>
        <w:t xml:space="preserve">Meeting Time:  </w:t>
      </w:r>
      <w:r w:rsidR="00C00E68">
        <w:t>TR</w:t>
      </w:r>
      <w:r w:rsidR="007A2B5C">
        <w:t xml:space="preserve"> </w:t>
      </w:r>
      <w:r w:rsidR="004978A7">
        <w:t xml:space="preserve"> </w:t>
      </w:r>
      <w:r w:rsidR="003C3F3F">
        <w:t>8:00-10:2</w:t>
      </w:r>
      <w:r w:rsidR="00EA0E38">
        <w:t>0 pm</w:t>
      </w:r>
      <w:proofErr w:type="gramStart"/>
      <w:r w:rsidR="00EA0E38">
        <w:t>;  GRB</w:t>
      </w:r>
      <w:proofErr w:type="gramEnd"/>
      <w:r w:rsidR="00EA0E38">
        <w:t xml:space="preserve"> 221</w:t>
      </w:r>
    </w:p>
    <w:p w14:paraId="3B2BFBD2" w14:textId="77777777" w:rsidR="00BA71AD" w:rsidRDefault="00BA71AD" w:rsidP="00E00A4F">
      <w:pPr>
        <w:pStyle w:val="ListParagraph"/>
        <w:ind w:left="990" w:hanging="360"/>
        <w:rPr>
          <w:b/>
        </w:rPr>
      </w:pPr>
    </w:p>
    <w:p w14:paraId="21686AA7" w14:textId="77777777" w:rsidR="00BA71AD" w:rsidRDefault="00BA71AD" w:rsidP="00E00A4F">
      <w:pPr>
        <w:pStyle w:val="ListParagraph"/>
        <w:numPr>
          <w:ilvl w:val="0"/>
          <w:numId w:val="1"/>
        </w:numPr>
        <w:ind w:left="990" w:hanging="360"/>
        <w:rPr>
          <w:b/>
        </w:rPr>
      </w:pPr>
      <w:r>
        <w:rPr>
          <w:b/>
        </w:rPr>
        <w:t xml:space="preserve">Textbooks and Materials: </w:t>
      </w:r>
    </w:p>
    <w:p w14:paraId="3DD04775" w14:textId="77777777" w:rsidR="00BA71AD" w:rsidRPr="00BA71AD" w:rsidRDefault="00BA71AD" w:rsidP="00E00A4F">
      <w:pPr>
        <w:pStyle w:val="NoSpacing"/>
        <w:ind w:left="990" w:hanging="360"/>
      </w:pPr>
      <w:r>
        <w:t xml:space="preserve">1. </w:t>
      </w:r>
      <w:r w:rsidRPr="00BA71AD">
        <w:rPr>
          <w:i/>
        </w:rPr>
        <w:t>Biology for a Chang</w:t>
      </w:r>
      <w:r w:rsidR="00BC603C">
        <w:rPr>
          <w:i/>
        </w:rPr>
        <w:t>ing World</w:t>
      </w:r>
      <w:r>
        <w:rPr>
          <w:i/>
        </w:rPr>
        <w:t xml:space="preserve">, </w:t>
      </w:r>
      <w:r w:rsidR="0069639C" w:rsidRPr="0069639C">
        <w:t>2</w:t>
      </w:r>
      <w:r w:rsidR="0069639C" w:rsidRPr="0069639C">
        <w:rPr>
          <w:vertAlign w:val="superscript"/>
        </w:rPr>
        <w:t>nd</w:t>
      </w:r>
      <w:r w:rsidR="0069639C">
        <w:t xml:space="preserve"> edition, 2012</w:t>
      </w:r>
      <w:r w:rsidR="0069639C">
        <w:rPr>
          <w:i/>
        </w:rPr>
        <w:t xml:space="preserve"> </w:t>
      </w:r>
      <w:r>
        <w:t>By: M. Shuster, J. Vigna, G. Sinha, &amp; M. Tontonoz</w:t>
      </w:r>
      <w:r w:rsidR="0069639C">
        <w:t>;</w:t>
      </w:r>
      <w:r>
        <w:t xml:space="preserve"> published by W.H. Freeman</w:t>
      </w:r>
      <w:r w:rsidR="00EA0E38">
        <w:t xml:space="preserve">; and Portal Access card </w:t>
      </w:r>
      <w:proofErr w:type="gramStart"/>
      <w:r w:rsidR="00EA0E38">
        <w:t>( includes</w:t>
      </w:r>
      <w:proofErr w:type="gramEnd"/>
      <w:r w:rsidR="00EA0E38">
        <w:t xml:space="preserve"> eBook and LaunchPad)</w:t>
      </w:r>
    </w:p>
    <w:p w14:paraId="675B8CB4" w14:textId="3E31D465" w:rsidR="00B24610" w:rsidRDefault="00BA71AD" w:rsidP="00B24610">
      <w:pPr>
        <w:pStyle w:val="NoSpacing"/>
        <w:ind w:left="990" w:hanging="360"/>
      </w:pPr>
      <w:r>
        <w:t xml:space="preserve">2.  </w:t>
      </w:r>
      <w:r w:rsidR="008C5DFB">
        <w:t>Labo</w:t>
      </w:r>
      <w:r w:rsidR="00E92FED">
        <w:t>ratory Activities (handouts provided</w:t>
      </w:r>
      <w:r w:rsidR="008C5DFB">
        <w:t>)</w:t>
      </w:r>
    </w:p>
    <w:p w14:paraId="5CEE1E3D" w14:textId="77777777" w:rsidR="004E01D3" w:rsidRDefault="004E01D3" w:rsidP="00E00A4F">
      <w:pPr>
        <w:pStyle w:val="ListParagraph"/>
        <w:ind w:left="990" w:hanging="360"/>
        <w:rPr>
          <w:b/>
        </w:rPr>
      </w:pPr>
    </w:p>
    <w:p w14:paraId="18ADFBF6" w14:textId="77777777" w:rsidR="00B24610" w:rsidRDefault="00B24610" w:rsidP="00B24610">
      <w:pPr>
        <w:pStyle w:val="ListParagraph"/>
        <w:numPr>
          <w:ilvl w:val="0"/>
          <w:numId w:val="1"/>
        </w:numPr>
        <w:ind w:left="720"/>
        <w:rPr>
          <w:b/>
        </w:rPr>
      </w:pPr>
      <w:r>
        <w:rPr>
          <w:b/>
        </w:rPr>
        <w:t>Catalog Course Description:</w:t>
      </w:r>
    </w:p>
    <w:p w14:paraId="7B998B6D" w14:textId="77777777" w:rsidR="003F426A" w:rsidRPr="00F27C50" w:rsidRDefault="003F426A" w:rsidP="003F426A">
      <w:pPr>
        <w:pStyle w:val="NoSpacing"/>
        <w:ind w:left="720"/>
        <w:rPr>
          <w:rFonts w:asciiTheme="minorHAnsi" w:hAnsiTheme="minorHAnsi"/>
        </w:rPr>
      </w:pPr>
      <w:r w:rsidRPr="00F27C50">
        <w:rPr>
          <w:rFonts w:asciiTheme="minorHAnsi" w:hAnsiTheme="minorHAnsi"/>
        </w:rPr>
        <w:t xml:space="preserve">This course provides the student with a survey of topics in biology with a focus on literacy </w:t>
      </w:r>
      <w:r>
        <w:rPr>
          <w:rFonts w:asciiTheme="minorHAnsi" w:hAnsiTheme="minorHAnsi"/>
        </w:rPr>
        <w:t xml:space="preserve">in biology </w:t>
      </w:r>
      <w:r w:rsidRPr="00F27C50">
        <w:rPr>
          <w:rFonts w:asciiTheme="minorHAnsi" w:hAnsiTheme="minorHAnsi"/>
        </w:rPr>
        <w:t xml:space="preserve">and the scientific method. The laboratory section </w:t>
      </w:r>
      <w:r>
        <w:rPr>
          <w:rFonts w:asciiTheme="minorHAnsi" w:hAnsiTheme="minorHAnsi"/>
        </w:rPr>
        <w:t xml:space="preserve">provides hands-on learning using scientific protocols and basic tools and instruments. </w:t>
      </w:r>
      <w:r w:rsidRPr="00F27C50">
        <w:rPr>
          <w:rFonts w:asciiTheme="minorHAnsi" w:hAnsiTheme="minorHAnsi"/>
        </w:rPr>
        <w:t>This course is designed for non-science majors and will not count as a prerequisite for upper level Biology courses.</w:t>
      </w:r>
    </w:p>
    <w:p w14:paraId="38198B6D" w14:textId="6A933A52" w:rsidR="003F426A" w:rsidRPr="003F426A" w:rsidRDefault="003F426A" w:rsidP="003F426A">
      <w:pPr>
        <w:pStyle w:val="NoSpacing"/>
        <w:ind w:left="1080"/>
        <w:rPr>
          <w:rFonts w:asciiTheme="minorHAnsi" w:hAnsiTheme="minorHAnsi"/>
          <w:i/>
        </w:rPr>
      </w:pPr>
      <w:r w:rsidRPr="00F27C50">
        <w:rPr>
          <w:rFonts w:asciiTheme="minorHAnsi" w:hAnsiTheme="minorHAnsi"/>
          <w:i/>
        </w:rPr>
        <w:t>5 hours, 4 credits</w:t>
      </w:r>
    </w:p>
    <w:p w14:paraId="4706964F" w14:textId="77777777" w:rsidR="003F426A" w:rsidRPr="003F426A" w:rsidRDefault="003F426A" w:rsidP="003F426A">
      <w:pPr>
        <w:rPr>
          <w:b/>
        </w:rPr>
      </w:pPr>
    </w:p>
    <w:p w14:paraId="4946244C" w14:textId="77777777" w:rsidR="00B24610" w:rsidRPr="003F426A" w:rsidRDefault="00B24610" w:rsidP="003F426A">
      <w:pPr>
        <w:ind w:firstLine="720"/>
        <w:rPr>
          <w:rFonts w:asciiTheme="minorHAnsi" w:hAnsiTheme="minorHAnsi"/>
          <w:b/>
          <w:sz w:val="22"/>
          <w:szCs w:val="22"/>
        </w:rPr>
      </w:pPr>
      <w:r w:rsidRPr="003F426A">
        <w:rPr>
          <w:b/>
        </w:rPr>
        <w:t>Purpose/Rationale for this Course:</w:t>
      </w:r>
    </w:p>
    <w:p w14:paraId="22EB417E" w14:textId="77777777" w:rsidR="00B24610" w:rsidRDefault="00B24610" w:rsidP="00B24610">
      <w:pPr>
        <w:pStyle w:val="NoSpacing"/>
        <w:ind w:left="720"/>
      </w:pPr>
      <w:r>
        <w:t>Our society is increasingly influenced by science and technology. In such an environment it is important that educated people understand science and the scientific process.  Biology</w:t>
      </w:r>
      <w:r w:rsidRPr="00F4034C">
        <w:t xml:space="preserve"> influences our everyday experiences, from our relationships with the environment, to the foods we consume, to the way we treat diseases. In fact, functioning in the present world without biological knowledge is a distinct handicap, since biological advances are at the forefront of social change</w:t>
      </w:r>
      <w:r>
        <w:rPr>
          <w:sz w:val="20"/>
          <w:szCs w:val="20"/>
        </w:rPr>
        <w:t>.</w:t>
      </w:r>
      <w:r>
        <w:t xml:space="preserve"> This course provides you with an opportunity to learn about biological concepts, and science in general.  </w:t>
      </w:r>
    </w:p>
    <w:p w14:paraId="363C35FF" w14:textId="77777777" w:rsidR="00B24610" w:rsidRDefault="00B24610" w:rsidP="00B24610">
      <w:pPr>
        <w:pStyle w:val="NoSpacing"/>
        <w:ind w:left="720"/>
      </w:pPr>
    </w:p>
    <w:p w14:paraId="3EF04C75" w14:textId="77777777" w:rsidR="00B24610" w:rsidRPr="00F5480B" w:rsidRDefault="00B24610" w:rsidP="00B24610">
      <w:pPr>
        <w:pStyle w:val="ListParagraph"/>
        <w:numPr>
          <w:ilvl w:val="0"/>
          <w:numId w:val="1"/>
        </w:numPr>
        <w:ind w:left="720"/>
        <w:rPr>
          <w:b/>
        </w:rPr>
      </w:pPr>
      <w:r>
        <w:rPr>
          <w:b/>
        </w:rPr>
        <w:t xml:space="preserve">Instructional Methodology and Use of Technology </w:t>
      </w:r>
    </w:p>
    <w:p w14:paraId="23B1EFA9" w14:textId="77777777" w:rsidR="00B24610" w:rsidRDefault="00B24610" w:rsidP="00B24610">
      <w:pPr>
        <w:pStyle w:val="NoSpacing"/>
        <w:ind w:left="720"/>
      </w:pPr>
      <w:r>
        <w:t xml:space="preserve">The instructor will use the BioPortal Site that accompanies the textbook along with the Brightspace Web site for the course. PowerPoint lectures and assignments will be available on Brightspace. Instructional activities will include </w:t>
      </w:r>
      <w:proofErr w:type="gramStart"/>
      <w:r>
        <w:t>class</w:t>
      </w:r>
      <w:proofErr w:type="gramEnd"/>
      <w:r>
        <w:t xml:space="preserve"> discussions, interactive computer activities and projects, as well as participation in the hands-on laboratory exercises</w:t>
      </w:r>
    </w:p>
    <w:p w14:paraId="7C43E0FC" w14:textId="77777777" w:rsidR="00B24610" w:rsidRDefault="00B24610" w:rsidP="00B24610">
      <w:pPr>
        <w:pStyle w:val="NoSpacing"/>
        <w:ind w:left="720"/>
      </w:pPr>
    </w:p>
    <w:p w14:paraId="531B2566" w14:textId="77777777" w:rsidR="00B24610" w:rsidRDefault="00B24610" w:rsidP="00B24610">
      <w:pPr>
        <w:pStyle w:val="ListParagraph"/>
        <w:numPr>
          <w:ilvl w:val="0"/>
          <w:numId w:val="1"/>
        </w:numPr>
        <w:ind w:left="720"/>
        <w:rPr>
          <w:b/>
        </w:rPr>
      </w:pPr>
      <w:r>
        <w:rPr>
          <w:b/>
        </w:rPr>
        <w:t>College and Course Outcomes</w:t>
      </w:r>
    </w:p>
    <w:p w14:paraId="53768BA7" w14:textId="77777777" w:rsidR="00B24610" w:rsidRDefault="00B24610" w:rsidP="00B24610">
      <w:pPr>
        <w:pStyle w:val="NoSpacing"/>
        <w:ind w:left="720"/>
      </w:pPr>
      <w:r>
        <w:t>After successful completion of this course students will be able to:</w:t>
      </w:r>
    </w:p>
    <w:p w14:paraId="05D85818" w14:textId="77777777" w:rsidR="00B24610" w:rsidRDefault="00B24610" w:rsidP="00B24610">
      <w:pPr>
        <w:pStyle w:val="NoSpacing"/>
        <w:numPr>
          <w:ilvl w:val="0"/>
          <w:numId w:val="9"/>
        </w:numPr>
      </w:pPr>
      <w:proofErr w:type="gramStart"/>
      <w:r>
        <w:t>understand</w:t>
      </w:r>
      <w:proofErr w:type="gramEnd"/>
      <w:r>
        <w:t xml:space="preserve"> the scientific method and apply it to everyday problems.</w:t>
      </w:r>
    </w:p>
    <w:p w14:paraId="57B83CB3" w14:textId="77777777" w:rsidR="00B24610" w:rsidRDefault="00B24610" w:rsidP="00B24610">
      <w:pPr>
        <w:pStyle w:val="NoSpacing"/>
        <w:numPr>
          <w:ilvl w:val="0"/>
          <w:numId w:val="9"/>
        </w:numPr>
      </w:pPr>
      <w:r>
        <w:rPr>
          <w:noProof/>
        </w:rPr>
        <w:t>understand and use</w:t>
      </w:r>
      <w:r>
        <w:t xml:space="preserve"> key terms and concepts currently used in the study of biology.</w:t>
      </w:r>
    </w:p>
    <w:p w14:paraId="51FD90C5" w14:textId="77777777" w:rsidR="00B24610" w:rsidRDefault="00B24610" w:rsidP="00B24610">
      <w:pPr>
        <w:pStyle w:val="NoSpacing"/>
        <w:numPr>
          <w:ilvl w:val="0"/>
          <w:numId w:val="9"/>
        </w:numPr>
      </w:pPr>
      <w:proofErr w:type="gramStart"/>
      <w:r>
        <w:t>analyze</w:t>
      </w:r>
      <w:proofErr w:type="gramEnd"/>
      <w:r>
        <w:t xml:space="preserve"> and interpret various forms of biological data.</w:t>
      </w:r>
    </w:p>
    <w:p w14:paraId="07A7A512" w14:textId="77777777" w:rsidR="00B24610" w:rsidRDefault="00B24610" w:rsidP="00B24610">
      <w:pPr>
        <w:pStyle w:val="NoSpacing"/>
        <w:numPr>
          <w:ilvl w:val="0"/>
          <w:numId w:val="9"/>
        </w:numPr>
      </w:pPr>
      <w:proofErr w:type="gramStart"/>
      <w:r>
        <w:t>discuss</w:t>
      </w:r>
      <w:proofErr w:type="gramEnd"/>
      <w:r>
        <w:t xml:space="preserve"> natural selection and the scientific evidence of evolution.</w:t>
      </w:r>
    </w:p>
    <w:p w14:paraId="45744C4D" w14:textId="77777777" w:rsidR="00B24610" w:rsidRDefault="00B24610" w:rsidP="00B24610">
      <w:pPr>
        <w:pStyle w:val="NoSpacing"/>
        <w:numPr>
          <w:ilvl w:val="0"/>
          <w:numId w:val="9"/>
        </w:numPr>
      </w:pPr>
      <w:proofErr w:type="gramStart"/>
      <w:r>
        <w:t>discuss</w:t>
      </w:r>
      <w:proofErr w:type="gramEnd"/>
      <w:r>
        <w:t xml:space="preserve"> the relevance of biology to concerns of society.</w:t>
      </w:r>
    </w:p>
    <w:p w14:paraId="199FF89F" w14:textId="77777777" w:rsidR="00B24610" w:rsidRDefault="00B24610" w:rsidP="00B24610">
      <w:pPr>
        <w:pStyle w:val="NoSpacing"/>
        <w:ind w:left="1440"/>
      </w:pPr>
    </w:p>
    <w:p w14:paraId="2911ACA7" w14:textId="77777777" w:rsidR="00B24610" w:rsidRPr="00253C1D" w:rsidRDefault="00B24610" w:rsidP="00B24610">
      <w:pPr>
        <w:pStyle w:val="NoSpacing"/>
        <w:ind w:left="720"/>
        <w:rPr>
          <w:b/>
        </w:rPr>
      </w:pPr>
      <w:r>
        <w:rPr>
          <w:noProof/>
        </w:rPr>
        <w:t>By successfully achieving these course goals students will meet the following college-wide and program student learning outcomes:</w:t>
      </w:r>
    </w:p>
    <w:p w14:paraId="261941AF" w14:textId="77777777" w:rsidR="00B24610" w:rsidRDefault="00B24610" w:rsidP="00B24610">
      <w:pPr>
        <w:pStyle w:val="ListParagraph"/>
      </w:pPr>
      <w:r>
        <w:rPr>
          <w:noProof/>
          <w:lang w:bidi="ar-SA"/>
        </w:rPr>
        <w:drawing>
          <wp:anchor distT="0" distB="0" distL="114300" distR="114300" simplePos="0" relativeHeight="251664384" behindDoc="1" locked="0" layoutInCell="1" allowOverlap="1" wp14:anchorId="3081CAB6" wp14:editId="7E4A7A63">
            <wp:simplePos x="0" y="0"/>
            <wp:positionH relativeFrom="column">
              <wp:posOffset>6016625</wp:posOffset>
            </wp:positionH>
            <wp:positionV relativeFrom="paragraph">
              <wp:posOffset>-133350</wp:posOffset>
            </wp:positionV>
            <wp:extent cx="1145662" cy="1485781"/>
            <wp:effectExtent l="0" t="0" r="0" b="0"/>
            <wp:wrapNone/>
            <wp:docPr id="3" name="Picture 3"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662" cy="1485781"/>
                    </a:xfrm>
                    <a:prstGeom prst="rect">
                      <a:avLst/>
                    </a:prstGeom>
                    <a:noFill/>
                  </pic:spPr>
                </pic:pic>
              </a:graphicData>
            </a:graphic>
            <wp14:sizeRelH relativeFrom="page">
              <wp14:pctWidth>0</wp14:pctWidth>
            </wp14:sizeRelH>
            <wp14:sizeRelV relativeFrom="page">
              <wp14:pctHeight>0</wp14:pctHeight>
            </wp14:sizeRelV>
          </wp:anchor>
        </w:drawing>
      </w:r>
    </w:p>
    <w:p w14:paraId="31F9A733" w14:textId="77777777" w:rsidR="00B24610" w:rsidRPr="00FF4781" w:rsidRDefault="00B24610" w:rsidP="00B24610">
      <w:pPr>
        <w:pStyle w:val="ListParagraph"/>
      </w:pPr>
    </w:p>
    <w:p w14:paraId="51901416" w14:textId="77777777" w:rsidR="00B24610" w:rsidRDefault="00B24610" w:rsidP="00B24610">
      <w:pPr>
        <w:pStyle w:val="ListParagraph"/>
        <w:rPr>
          <w:b/>
        </w:rPr>
      </w:pPr>
    </w:p>
    <w:p w14:paraId="2D3142BE" w14:textId="77777777" w:rsidR="003F426A" w:rsidRDefault="003F426A" w:rsidP="00B24610">
      <w:pPr>
        <w:pStyle w:val="ListParagraph"/>
        <w:rPr>
          <w:b/>
        </w:rPr>
      </w:pPr>
    </w:p>
    <w:p w14:paraId="1F5F718D" w14:textId="77777777" w:rsidR="00B24610" w:rsidRDefault="00B24610" w:rsidP="00B24610">
      <w:pPr>
        <w:pStyle w:val="ListParagraph"/>
        <w:rPr>
          <w:b/>
        </w:rPr>
      </w:pPr>
      <w:r w:rsidRPr="001930E4">
        <w:rPr>
          <w:b/>
        </w:rPr>
        <w:lastRenderedPageBreak/>
        <w:t>College-wide Student Learning Outcomes</w:t>
      </w:r>
      <w:r w:rsidRPr="00960865">
        <w:t xml:space="preserve"> </w:t>
      </w:r>
    </w:p>
    <w:p w14:paraId="23F5FE6B" w14:textId="77777777" w:rsidR="003F426A" w:rsidRDefault="00B24610" w:rsidP="003F426A">
      <w:pPr>
        <w:pStyle w:val="ListParagraph"/>
        <w:numPr>
          <w:ilvl w:val="0"/>
          <w:numId w:val="10"/>
        </w:numPr>
      </w:pPr>
      <w:r w:rsidRPr="003F426A">
        <w:rPr>
          <w:b/>
          <w:sz w:val="22"/>
          <w:szCs w:val="22"/>
        </w:rPr>
        <w:t>Program-wide Student Learning Outcomes</w:t>
      </w:r>
    </w:p>
    <w:p w14:paraId="6CE49E84" w14:textId="2F2E172E" w:rsidR="00B24610" w:rsidRDefault="00B24610" w:rsidP="003F426A">
      <w:pPr>
        <w:pStyle w:val="ListParagraph"/>
        <w:ind w:left="1800"/>
      </w:pPr>
      <w:r>
        <w:t>Course goal - Students will be able to understand the scientific method and apply it to everyday problems.</w:t>
      </w:r>
    </w:p>
    <w:p w14:paraId="19A21BBA" w14:textId="77777777" w:rsidR="00B24610" w:rsidRDefault="00B24610" w:rsidP="00B24610">
      <w:pPr>
        <w:numPr>
          <w:ilvl w:val="1"/>
          <w:numId w:val="4"/>
        </w:numPr>
      </w:pPr>
      <w:r>
        <w:t>Instructional methods include laboratory exercises and class discussions and reports on case studies highlighting current biology topics in the news.</w:t>
      </w:r>
    </w:p>
    <w:p w14:paraId="7B0E6617" w14:textId="77777777" w:rsidR="00B24610" w:rsidRDefault="00B24610" w:rsidP="00B24610">
      <w:pPr>
        <w:numPr>
          <w:ilvl w:val="1"/>
          <w:numId w:val="4"/>
        </w:numPr>
      </w:pPr>
      <w:r>
        <w:t>This goal will be assessed based on laboratory reports and case study reports.</w:t>
      </w:r>
    </w:p>
    <w:p w14:paraId="726F710B" w14:textId="77777777" w:rsidR="00B24610" w:rsidRPr="00583920" w:rsidRDefault="00B24610" w:rsidP="00B24610">
      <w:pPr>
        <w:rPr>
          <w:b/>
        </w:rPr>
      </w:pPr>
    </w:p>
    <w:p w14:paraId="3850BA64" w14:textId="77777777" w:rsidR="00B24610" w:rsidRDefault="00B24610" w:rsidP="00B24610">
      <w:pPr>
        <w:pStyle w:val="ListParagraph"/>
        <w:rPr>
          <w:b/>
        </w:rPr>
      </w:pPr>
      <w:r w:rsidRPr="0066440D">
        <w:rPr>
          <w:b/>
        </w:rPr>
        <w:t>Additional Course Learning Outcomes</w:t>
      </w:r>
    </w:p>
    <w:p w14:paraId="0C0B70DD" w14:textId="77777777" w:rsidR="00B24610" w:rsidRDefault="00B24610" w:rsidP="00B24610">
      <w:pPr>
        <w:pStyle w:val="NoSpacing"/>
        <w:numPr>
          <w:ilvl w:val="0"/>
          <w:numId w:val="7"/>
        </w:numPr>
        <w:rPr>
          <w:b/>
          <w:noProof/>
          <w:sz w:val="24"/>
          <w:szCs w:val="24"/>
        </w:rPr>
      </w:pPr>
      <w:r w:rsidRPr="00CD4D99">
        <w:rPr>
          <w:noProof/>
          <w:sz w:val="24"/>
          <w:szCs w:val="24"/>
        </w:rPr>
        <w:t>Course goal - Students will be able to understand and use</w:t>
      </w:r>
      <w:r w:rsidRPr="00CD4D99">
        <w:rPr>
          <w:sz w:val="24"/>
          <w:szCs w:val="24"/>
        </w:rPr>
        <w:t xml:space="preserve"> key terms and concepts currently used in the study of biology.</w:t>
      </w:r>
    </w:p>
    <w:p w14:paraId="2DF57C4B" w14:textId="77777777" w:rsidR="00B24610" w:rsidRDefault="00B24610" w:rsidP="00B24610">
      <w:pPr>
        <w:pStyle w:val="NoSpacing"/>
        <w:numPr>
          <w:ilvl w:val="0"/>
          <w:numId w:val="15"/>
        </w:numPr>
        <w:ind w:left="2520"/>
        <w:rPr>
          <w:sz w:val="24"/>
          <w:szCs w:val="24"/>
        </w:rPr>
      </w:pPr>
      <w:r w:rsidRPr="008C5DFB">
        <w:rPr>
          <w:noProof/>
          <w:sz w:val="24"/>
          <w:szCs w:val="24"/>
        </w:rPr>
        <w:t>Instructional</w:t>
      </w:r>
      <w:r>
        <w:rPr>
          <w:sz w:val="24"/>
          <w:szCs w:val="24"/>
        </w:rPr>
        <w:t xml:space="preserve"> methods include class discussions and case studies that highlight current biology topics.</w:t>
      </w:r>
    </w:p>
    <w:p w14:paraId="3DAE10F4" w14:textId="77777777" w:rsidR="00B24610" w:rsidRPr="008C5DFB" w:rsidRDefault="00B24610" w:rsidP="00B24610">
      <w:pPr>
        <w:pStyle w:val="NoSpacing"/>
        <w:numPr>
          <w:ilvl w:val="0"/>
          <w:numId w:val="15"/>
        </w:numPr>
        <w:ind w:left="2520"/>
        <w:rPr>
          <w:sz w:val="24"/>
          <w:szCs w:val="24"/>
        </w:rPr>
      </w:pPr>
      <w:r>
        <w:rPr>
          <w:sz w:val="24"/>
          <w:szCs w:val="24"/>
        </w:rPr>
        <w:t xml:space="preserve">This goal will </w:t>
      </w:r>
      <w:r w:rsidRPr="003F426A">
        <w:rPr>
          <w:sz w:val="24"/>
          <w:szCs w:val="24"/>
        </w:rPr>
        <w:t>be assessed on module reflection papers and exams.</w:t>
      </w:r>
      <w:r w:rsidRPr="008C5DFB">
        <w:rPr>
          <w:sz w:val="24"/>
          <w:szCs w:val="24"/>
        </w:rPr>
        <w:t xml:space="preserve"> </w:t>
      </w:r>
    </w:p>
    <w:p w14:paraId="59CD33F6" w14:textId="77777777" w:rsidR="00B24610" w:rsidRPr="008C5DFB" w:rsidRDefault="00B24610" w:rsidP="00B24610">
      <w:pPr>
        <w:pStyle w:val="NoSpacing"/>
        <w:numPr>
          <w:ilvl w:val="0"/>
          <w:numId w:val="7"/>
        </w:numPr>
        <w:rPr>
          <w:b/>
          <w:noProof/>
          <w:sz w:val="24"/>
          <w:szCs w:val="24"/>
        </w:rPr>
      </w:pPr>
      <w:r w:rsidRPr="00CD4D99">
        <w:rPr>
          <w:sz w:val="24"/>
          <w:szCs w:val="24"/>
        </w:rPr>
        <w:t>Course goal - Students will discuss natural selection and the evidence behind evolution.</w:t>
      </w:r>
    </w:p>
    <w:p w14:paraId="304F3D9C" w14:textId="77777777" w:rsidR="00B24610" w:rsidRDefault="00B24610" w:rsidP="00B24610">
      <w:pPr>
        <w:pStyle w:val="NoSpacing"/>
        <w:numPr>
          <w:ilvl w:val="0"/>
          <w:numId w:val="16"/>
        </w:numPr>
        <w:rPr>
          <w:noProof/>
          <w:sz w:val="24"/>
          <w:szCs w:val="24"/>
        </w:rPr>
      </w:pPr>
      <w:r w:rsidRPr="008C5DFB">
        <w:rPr>
          <w:noProof/>
          <w:sz w:val="24"/>
          <w:szCs w:val="24"/>
        </w:rPr>
        <w:t>Instructional</w:t>
      </w:r>
      <w:r>
        <w:rPr>
          <w:noProof/>
          <w:sz w:val="24"/>
          <w:szCs w:val="24"/>
        </w:rPr>
        <w:t xml:space="preserve"> methods include include lectures, class discussions, laboratory exercises  and class activities.</w:t>
      </w:r>
    </w:p>
    <w:p w14:paraId="6AFB49F5" w14:textId="77777777" w:rsidR="00B24610" w:rsidRPr="008C5DFB" w:rsidRDefault="00B24610" w:rsidP="00B24610">
      <w:pPr>
        <w:pStyle w:val="NoSpacing"/>
        <w:numPr>
          <w:ilvl w:val="0"/>
          <w:numId w:val="16"/>
        </w:numPr>
        <w:rPr>
          <w:noProof/>
          <w:sz w:val="24"/>
          <w:szCs w:val="24"/>
        </w:rPr>
      </w:pPr>
      <w:r>
        <w:rPr>
          <w:noProof/>
          <w:sz w:val="24"/>
          <w:szCs w:val="24"/>
        </w:rPr>
        <w:t xml:space="preserve">This goal will be </w:t>
      </w:r>
      <w:r w:rsidRPr="003F426A">
        <w:rPr>
          <w:noProof/>
          <w:sz w:val="24"/>
          <w:szCs w:val="24"/>
        </w:rPr>
        <w:t>assessed on journal entries, class activities and exams.</w:t>
      </w:r>
    </w:p>
    <w:p w14:paraId="4551365D" w14:textId="77777777" w:rsidR="00B24610" w:rsidRDefault="00B24610" w:rsidP="00B24610">
      <w:pPr>
        <w:numPr>
          <w:ilvl w:val="0"/>
          <w:numId w:val="8"/>
        </w:numPr>
      </w:pPr>
      <w:r>
        <w:t>Course goal- Students will understand the relevance of biology to concerns of society.</w:t>
      </w:r>
    </w:p>
    <w:p w14:paraId="579F5916" w14:textId="77777777" w:rsidR="00B24610" w:rsidRDefault="00B24610" w:rsidP="00B24610">
      <w:pPr>
        <w:pStyle w:val="ListParagraph"/>
        <w:numPr>
          <w:ilvl w:val="0"/>
          <w:numId w:val="17"/>
        </w:numPr>
      </w:pPr>
      <w:r>
        <w:t>Instructional methods will include class discussions and videos on current biology topics that relate to society.</w:t>
      </w:r>
    </w:p>
    <w:p w14:paraId="18F85C22" w14:textId="69947C66" w:rsidR="00B24610" w:rsidRPr="003F426A" w:rsidRDefault="00B24610" w:rsidP="003F426A">
      <w:pPr>
        <w:pStyle w:val="ListParagraph"/>
        <w:numPr>
          <w:ilvl w:val="0"/>
          <w:numId w:val="17"/>
        </w:numPr>
        <w:rPr>
          <w:b/>
        </w:rPr>
      </w:pPr>
      <w:r>
        <w:t xml:space="preserve">This </w:t>
      </w:r>
      <w:r w:rsidRPr="003F426A">
        <w:t xml:space="preserve">goal will be assessed on </w:t>
      </w:r>
      <w:r w:rsidR="003F426A">
        <w:t>class presentations/papers, and reflection journal entries.</w:t>
      </w:r>
    </w:p>
    <w:p w14:paraId="0AF33D00" w14:textId="77777777" w:rsidR="00B24610" w:rsidRDefault="00B24610" w:rsidP="00E00A4F">
      <w:pPr>
        <w:pStyle w:val="ListParagraph"/>
        <w:ind w:left="990" w:hanging="360"/>
        <w:rPr>
          <w:b/>
        </w:rPr>
      </w:pPr>
    </w:p>
    <w:p w14:paraId="2CF63D73" w14:textId="77777777" w:rsidR="003F426A" w:rsidRDefault="003F426A">
      <w:pPr>
        <w:spacing w:after="200" w:line="276" w:lineRule="auto"/>
        <w:rPr>
          <w:b/>
        </w:rPr>
      </w:pPr>
      <w:r>
        <w:rPr>
          <w:b/>
        </w:rPr>
        <w:br w:type="page"/>
      </w:r>
    </w:p>
    <w:p w14:paraId="360AFF93" w14:textId="00753EC8" w:rsidR="00BA71AD" w:rsidRDefault="00BA71AD" w:rsidP="00E00A4F">
      <w:pPr>
        <w:pStyle w:val="ListParagraph"/>
        <w:ind w:left="990" w:hanging="360"/>
        <w:rPr>
          <w:b/>
        </w:rPr>
      </w:pPr>
      <w:r w:rsidRPr="00591944">
        <w:rPr>
          <w:b/>
        </w:rPr>
        <w:lastRenderedPageBreak/>
        <w:t>Course Assignments</w:t>
      </w:r>
    </w:p>
    <w:p w14:paraId="737FD26A" w14:textId="77777777" w:rsidR="00CD4082" w:rsidRDefault="00CD4082" w:rsidP="00E00A4F">
      <w:pPr>
        <w:pStyle w:val="ListParagraph"/>
        <w:ind w:left="990" w:hanging="360"/>
        <w:rPr>
          <w:b/>
        </w:rPr>
      </w:pPr>
    </w:p>
    <w:tbl>
      <w:tblPr>
        <w:tblpPr w:leftFromText="180" w:rightFromText="180" w:vertAnchor="text" w:horzAnchor="margin" w:tblpXSpec="center" w:tblpY="81"/>
        <w:tblW w:w="8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3078"/>
        <w:gridCol w:w="4128"/>
      </w:tblGrid>
      <w:tr w:rsidR="00BA71AD" w:rsidRPr="00476820" w14:paraId="282A0A7D" w14:textId="77777777" w:rsidTr="00FD68CD">
        <w:trPr>
          <w:trHeight w:val="288"/>
        </w:trPr>
        <w:tc>
          <w:tcPr>
            <w:tcW w:w="1350" w:type="dxa"/>
            <w:shd w:val="clear" w:color="auto" w:fill="auto"/>
            <w:vAlign w:val="center"/>
          </w:tcPr>
          <w:p w14:paraId="5EFB7614" w14:textId="14365ED9" w:rsidR="00BA71AD" w:rsidRPr="00366ADF" w:rsidRDefault="00366ADF" w:rsidP="00366ADF">
            <w:pPr>
              <w:pStyle w:val="NoSpacing"/>
              <w:ind w:left="990" w:hanging="360"/>
              <w:rPr>
                <w:sz w:val="20"/>
                <w:szCs w:val="20"/>
              </w:rPr>
            </w:pPr>
            <w:r>
              <w:rPr>
                <w:sz w:val="20"/>
                <w:szCs w:val="20"/>
              </w:rPr>
              <w:t>%</w:t>
            </w:r>
          </w:p>
        </w:tc>
        <w:tc>
          <w:tcPr>
            <w:tcW w:w="3078" w:type="dxa"/>
            <w:shd w:val="clear" w:color="auto" w:fill="auto"/>
            <w:vAlign w:val="center"/>
          </w:tcPr>
          <w:p w14:paraId="6FEDC8A3" w14:textId="77777777" w:rsidR="00BA71AD" w:rsidRPr="00591944" w:rsidRDefault="00BA71AD" w:rsidP="00E00A4F">
            <w:pPr>
              <w:pStyle w:val="NoSpacing"/>
              <w:ind w:left="990" w:hanging="360"/>
              <w:jc w:val="center"/>
              <w:rPr>
                <w:b/>
              </w:rPr>
            </w:pPr>
            <w:r w:rsidRPr="00591944">
              <w:rPr>
                <w:b/>
              </w:rPr>
              <w:t>Due Date</w:t>
            </w:r>
          </w:p>
        </w:tc>
        <w:tc>
          <w:tcPr>
            <w:tcW w:w="4128" w:type="dxa"/>
            <w:shd w:val="clear" w:color="auto" w:fill="auto"/>
            <w:vAlign w:val="center"/>
          </w:tcPr>
          <w:p w14:paraId="1036FA39" w14:textId="77777777" w:rsidR="00BA71AD" w:rsidRPr="00591944" w:rsidRDefault="00BA71AD" w:rsidP="00E00A4F">
            <w:pPr>
              <w:pStyle w:val="NoSpacing"/>
              <w:ind w:left="990" w:hanging="360"/>
              <w:jc w:val="center"/>
              <w:rPr>
                <w:b/>
              </w:rPr>
            </w:pPr>
            <w:r w:rsidRPr="00591944">
              <w:rPr>
                <w:b/>
              </w:rPr>
              <w:t>Assignment</w:t>
            </w:r>
          </w:p>
        </w:tc>
      </w:tr>
      <w:tr w:rsidR="00BA71AD" w:rsidRPr="00476820" w14:paraId="64D15DE5" w14:textId="77777777" w:rsidTr="00FD68CD">
        <w:trPr>
          <w:trHeight w:val="251"/>
        </w:trPr>
        <w:tc>
          <w:tcPr>
            <w:tcW w:w="1350" w:type="dxa"/>
            <w:shd w:val="clear" w:color="auto" w:fill="auto"/>
            <w:vAlign w:val="center"/>
          </w:tcPr>
          <w:p w14:paraId="6FE13692" w14:textId="77777777" w:rsidR="00BA71AD" w:rsidRPr="00E669BA" w:rsidRDefault="00BA71AD" w:rsidP="00E00A4F">
            <w:pPr>
              <w:pStyle w:val="NoSpacing"/>
              <w:ind w:left="990" w:hanging="360"/>
              <w:jc w:val="center"/>
            </w:pPr>
            <w:r w:rsidRPr="00E669BA">
              <w:t>30%</w:t>
            </w:r>
          </w:p>
        </w:tc>
        <w:tc>
          <w:tcPr>
            <w:tcW w:w="3078" w:type="dxa"/>
            <w:shd w:val="clear" w:color="auto" w:fill="auto"/>
            <w:vAlign w:val="center"/>
          </w:tcPr>
          <w:p w14:paraId="2DF78516" w14:textId="48DF9ABB" w:rsidR="00BA71AD" w:rsidRPr="00E669BA" w:rsidRDefault="00FD68CD" w:rsidP="00E00A4F">
            <w:pPr>
              <w:pStyle w:val="NoSpacing"/>
              <w:ind w:left="990" w:hanging="360"/>
            </w:pPr>
            <w:r>
              <w:t>2/7, 3/16</w:t>
            </w:r>
            <w:r w:rsidR="00FF6499">
              <w:t xml:space="preserve">, </w:t>
            </w:r>
            <w:r>
              <w:t>4</w:t>
            </w:r>
            <w:r w:rsidR="003B6B26">
              <w:t>/</w:t>
            </w:r>
            <w:r>
              <w:t>27</w:t>
            </w:r>
          </w:p>
        </w:tc>
        <w:tc>
          <w:tcPr>
            <w:tcW w:w="4128" w:type="dxa"/>
            <w:shd w:val="clear" w:color="auto" w:fill="auto"/>
            <w:vAlign w:val="center"/>
          </w:tcPr>
          <w:p w14:paraId="0BB97530" w14:textId="3C3CEC27" w:rsidR="00BA71AD" w:rsidRPr="00E669BA" w:rsidRDefault="00FD68CD" w:rsidP="00E00A4F">
            <w:pPr>
              <w:pStyle w:val="NoSpacing"/>
              <w:ind w:left="990" w:hanging="360"/>
            </w:pPr>
            <w:r>
              <w:t xml:space="preserve">Module </w:t>
            </w:r>
            <w:r w:rsidR="00FF6499">
              <w:t>Tests (3</w:t>
            </w:r>
            <w:r w:rsidR="00BA71AD" w:rsidRPr="00E669BA">
              <w:t>)</w:t>
            </w:r>
          </w:p>
        </w:tc>
      </w:tr>
      <w:tr w:rsidR="00933983" w:rsidRPr="00476820" w14:paraId="0C4FA442" w14:textId="77777777" w:rsidTr="00FD68CD">
        <w:trPr>
          <w:trHeight w:val="360"/>
        </w:trPr>
        <w:tc>
          <w:tcPr>
            <w:tcW w:w="1350" w:type="dxa"/>
            <w:shd w:val="clear" w:color="auto" w:fill="auto"/>
            <w:vAlign w:val="center"/>
          </w:tcPr>
          <w:p w14:paraId="4F0C0184" w14:textId="64AEFEC9" w:rsidR="00933983" w:rsidRPr="00E669BA" w:rsidRDefault="00933983" w:rsidP="00E00A4F">
            <w:pPr>
              <w:pStyle w:val="NoSpacing"/>
              <w:ind w:left="990" w:hanging="360"/>
              <w:jc w:val="center"/>
            </w:pPr>
            <w:r>
              <w:t>20</w:t>
            </w:r>
            <w:r w:rsidRPr="00E669BA">
              <w:t>%</w:t>
            </w:r>
          </w:p>
        </w:tc>
        <w:tc>
          <w:tcPr>
            <w:tcW w:w="3078" w:type="dxa"/>
            <w:shd w:val="clear" w:color="auto" w:fill="auto"/>
            <w:vAlign w:val="center"/>
          </w:tcPr>
          <w:p w14:paraId="1AA3114D" w14:textId="3DD4DFB4" w:rsidR="00933983" w:rsidRPr="00E669BA" w:rsidRDefault="00933983" w:rsidP="00E00A4F">
            <w:pPr>
              <w:pStyle w:val="NoSpacing"/>
              <w:ind w:left="990" w:hanging="360"/>
            </w:pPr>
            <w:r>
              <w:t>Quizzes</w:t>
            </w:r>
          </w:p>
        </w:tc>
        <w:tc>
          <w:tcPr>
            <w:tcW w:w="4128" w:type="dxa"/>
            <w:shd w:val="clear" w:color="auto" w:fill="auto"/>
            <w:vAlign w:val="center"/>
          </w:tcPr>
          <w:p w14:paraId="7CDB8379" w14:textId="764CCC5B" w:rsidR="00933983" w:rsidRPr="00E669BA" w:rsidRDefault="00871F32" w:rsidP="00E00A4F">
            <w:pPr>
              <w:pStyle w:val="NoSpacing"/>
              <w:ind w:left="990" w:hanging="360"/>
            </w:pPr>
            <w:r>
              <w:t>8</w:t>
            </w:r>
            <w:r w:rsidR="0009356E">
              <w:t xml:space="preserve"> </w:t>
            </w:r>
            <w:r w:rsidR="00933983">
              <w:t>best scores from quizzes</w:t>
            </w:r>
          </w:p>
        </w:tc>
      </w:tr>
      <w:tr w:rsidR="00933983" w:rsidRPr="00476820" w14:paraId="193F4039" w14:textId="77777777" w:rsidTr="00FD68CD">
        <w:trPr>
          <w:trHeight w:val="348"/>
        </w:trPr>
        <w:tc>
          <w:tcPr>
            <w:tcW w:w="1350" w:type="dxa"/>
            <w:shd w:val="clear" w:color="auto" w:fill="auto"/>
            <w:vAlign w:val="center"/>
          </w:tcPr>
          <w:p w14:paraId="665D2FA5" w14:textId="2E136EDA" w:rsidR="00933983" w:rsidRPr="00E669BA" w:rsidRDefault="00FD68CD" w:rsidP="00E00A4F">
            <w:pPr>
              <w:pStyle w:val="NoSpacing"/>
              <w:ind w:left="990" w:hanging="360"/>
              <w:jc w:val="center"/>
            </w:pPr>
            <w:r>
              <w:t>2</w:t>
            </w:r>
            <w:r w:rsidR="00933983" w:rsidRPr="00E669BA">
              <w:t>0%</w:t>
            </w:r>
          </w:p>
        </w:tc>
        <w:tc>
          <w:tcPr>
            <w:tcW w:w="3078" w:type="dxa"/>
            <w:shd w:val="clear" w:color="auto" w:fill="auto"/>
            <w:vAlign w:val="center"/>
          </w:tcPr>
          <w:p w14:paraId="1FF9CB93" w14:textId="486462BA" w:rsidR="00933983" w:rsidRPr="00E669BA" w:rsidRDefault="00FD68CD" w:rsidP="00E00A4F">
            <w:pPr>
              <w:pStyle w:val="NoSpacing"/>
              <w:ind w:left="990" w:hanging="360"/>
            </w:pPr>
            <w:r>
              <w:t>TBA – most weeks</w:t>
            </w:r>
          </w:p>
        </w:tc>
        <w:tc>
          <w:tcPr>
            <w:tcW w:w="4128" w:type="dxa"/>
            <w:shd w:val="clear" w:color="auto" w:fill="auto"/>
            <w:vAlign w:val="center"/>
          </w:tcPr>
          <w:p w14:paraId="4D0378D4" w14:textId="6DB27C21" w:rsidR="00933983" w:rsidRPr="00E669BA" w:rsidRDefault="00933983" w:rsidP="00E00A4F">
            <w:pPr>
              <w:pStyle w:val="NoSpacing"/>
              <w:ind w:left="990" w:hanging="360"/>
            </w:pPr>
            <w:r>
              <w:t>Lab Worksheets</w:t>
            </w:r>
          </w:p>
        </w:tc>
      </w:tr>
      <w:tr w:rsidR="00933983" w:rsidRPr="00476820" w14:paraId="396B5D9E" w14:textId="77777777" w:rsidTr="00FD68CD">
        <w:trPr>
          <w:trHeight w:val="348"/>
        </w:trPr>
        <w:tc>
          <w:tcPr>
            <w:tcW w:w="1350" w:type="dxa"/>
            <w:shd w:val="clear" w:color="auto" w:fill="auto"/>
            <w:vAlign w:val="center"/>
          </w:tcPr>
          <w:p w14:paraId="2A8F9111" w14:textId="55B82F78" w:rsidR="00933983" w:rsidRPr="00E669BA" w:rsidRDefault="00FD68CD" w:rsidP="00E00A4F">
            <w:pPr>
              <w:pStyle w:val="NoSpacing"/>
              <w:ind w:left="990" w:hanging="360"/>
              <w:jc w:val="center"/>
            </w:pPr>
            <w:r>
              <w:t xml:space="preserve"> 10</w:t>
            </w:r>
            <w:r w:rsidR="00933983" w:rsidRPr="00E669BA">
              <w:t>%</w:t>
            </w:r>
          </w:p>
        </w:tc>
        <w:tc>
          <w:tcPr>
            <w:tcW w:w="3078" w:type="dxa"/>
            <w:shd w:val="clear" w:color="auto" w:fill="auto"/>
            <w:vAlign w:val="center"/>
          </w:tcPr>
          <w:p w14:paraId="60BD0227" w14:textId="3F3EE5E3" w:rsidR="00933983" w:rsidRPr="00E669BA" w:rsidRDefault="00933983" w:rsidP="00E00A4F">
            <w:pPr>
              <w:pStyle w:val="NoSpacing"/>
              <w:ind w:left="990" w:hanging="360"/>
            </w:pPr>
            <w:r>
              <w:t>Weekly</w:t>
            </w:r>
          </w:p>
        </w:tc>
        <w:tc>
          <w:tcPr>
            <w:tcW w:w="4128" w:type="dxa"/>
            <w:shd w:val="clear" w:color="auto" w:fill="auto"/>
            <w:vAlign w:val="center"/>
          </w:tcPr>
          <w:p w14:paraId="4E088F39" w14:textId="63BF46E9" w:rsidR="00933983" w:rsidRPr="00E669BA" w:rsidRDefault="00933983" w:rsidP="00E00A4F">
            <w:pPr>
              <w:pStyle w:val="NoSpacing"/>
              <w:ind w:left="990" w:hanging="360"/>
            </w:pPr>
            <w:r>
              <w:t>Reflection journal entries</w:t>
            </w:r>
          </w:p>
        </w:tc>
      </w:tr>
      <w:tr w:rsidR="00933983" w:rsidRPr="00476820" w14:paraId="357BA92C" w14:textId="77777777" w:rsidTr="00FD68CD">
        <w:trPr>
          <w:trHeight w:val="348"/>
        </w:trPr>
        <w:tc>
          <w:tcPr>
            <w:tcW w:w="1350" w:type="dxa"/>
            <w:shd w:val="clear" w:color="auto" w:fill="auto"/>
            <w:vAlign w:val="center"/>
          </w:tcPr>
          <w:p w14:paraId="4F89FD09" w14:textId="72A35C60" w:rsidR="00933983" w:rsidRPr="00E669BA" w:rsidRDefault="00FD68CD" w:rsidP="00E00A4F">
            <w:pPr>
              <w:pStyle w:val="NoSpacing"/>
              <w:ind w:left="990" w:hanging="360"/>
              <w:jc w:val="center"/>
            </w:pPr>
            <w:r>
              <w:t>10</w:t>
            </w:r>
            <w:r w:rsidR="00933983" w:rsidRPr="00E669BA">
              <w:t>%</w:t>
            </w:r>
          </w:p>
        </w:tc>
        <w:tc>
          <w:tcPr>
            <w:tcW w:w="3078" w:type="dxa"/>
            <w:shd w:val="clear" w:color="auto" w:fill="auto"/>
            <w:vAlign w:val="center"/>
          </w:tcPr>
          <w:p w14:paraId="7BBD216D" w14:textId="20C47861" w:rsidR="00933983" w:rsidRPr="00E669BA" w:rsidRDefault="00FD68CD" w:rsidP="00FD68CD">
            <w:pPr>
              <w:pStyle w:val="NoSpacing"/>
              <w:ind w:left="630"/>
            </w:pPr>
            <w:r>
              <w:t>TBA</w:t>
            </w:r>
          </w:p>
        </w:tc>
        <w:tc>
          <w:tcPr>
            <w:tcW w:w="4128" w:type="dxa"/>
            <w:shd w:val="clear" w:color="auto" w:fill="auto"/>
            <w:vAlign w:val="center"/>
          </w:tcPr>
          <w:p w14:paraId="21B846AA" w14:textId="595C07ED" w:rsidR="00933983" w:rsidRPr="00E669BA" w:rsidRDefault="0009356E" w:rsidP="00FD68CD">
            <w:pPr>
              <w:pStyle w:val="NoSpacing"/>
              <w:ind w:left="990" w:hanging="360"/>
            </w:pPr>
            <w:r>
              <w:t xml:space="preserve">Current topic presentation and </w:t>
            </w:r>
            <w:r w:rsidR="00FD68CD">
              <w:t>paper</w:t>
            </w:r>
          </w:p>
        </w:tc>
      </w:tr>
      <w:tr w:rsidR="00933983" w:rsidRPr="00476820" w14:paraId="7C0FA950" w14:textId="77777777" w:rsidTr="00FD68CD">
        <w:trPr>
          <w:trHeight w:val="348"/>
        </w:trPr>
        <w:tc>
          <w:tcPr>
            <w:tcW w:w="1350" w:type="dxa"/>
            <w:shd w:val="clear" w:color="auto" w:fill="auto"/>
            <w:vAlign w:val="center"/>
          </w:tcPr>
          <w:p w14:paraId="6415C66A" w14:textId="02DBAAA8" w:rsidR="00933983" w:rsidRDefault="00933983" w:rsidP="00E00A4F">
            <w:pPr>
              <w:pStyle w:val="NoSpacing"/>
              <w:ind w:left="990" w:hanging="360"/>
              <w:jc w:val="center"/>
            </w:pPr>
            <w:r>
              <w:t>10%</w:t>
            </w:r>
          </w:p>
        </w:tc>
        <w:tc>
          <w:tcPr>
            <w:tcW w:w="3078" w:type="dxa"/>
            <w:shd w:val="clear" w:color="auto" w:fill="auto"/>
            <w:vAlign w:val="center"/>
          </w:tcPr>
          <w:p w14:paraId="3269AAA6" w14:textId="77777777" w:rsidR="00933983" w:rsidRPr="00E669BA" w:rsidRDefault="00933983" w:rsidP="00E00A4F">
            <w:pPr>
              <w:pStyle w:val="NoSpacing"/>
              <w:ind w:left="990" w:hanging="360"/>
            </w:pPr>
            <w:r>
              <w:t>Throughout course</w:t>
            </w:r>
          </w:p>
        </w:tc>
        <w:tc>
          <w:tcPr>
            <w:tcW w:w="4128" w:type="dxa"/>
            <w:shd w:val="clear" w:color="auto" w:fill="auto"/>
            <w:vAlign w:val="center"/>
          </w:tcPr>
          <w:p w14:paraId="1AC4697D" w14:textId="4E2C6192" w:rsidR="00933983" w:rsidRPr="00E669BA" w:rsidRDefault="00FD68CD" w:rsidP="00E00A4F">
            <w:pPr>
              <w:pStyle w:val="NoSpacing"/>
              <w:ind w:left="990" w:hanging="360"/>
            </w:pPr>
            <w:r>
              <w:t>A</w:t>
            </w:r>
            <w:r w:rsidR="00933983">
              <w:t xml:space="preserve">ttendance </w:t>
            </w:r>
            <w:r>
              <w:t xml:space="preserve"> &amp; Class Participation</w:t>
            </w:r>
          </w:p>
        </w:tc>
      </w:tr>
    </w:tbl>
    <w:p w14:paraId="7FDF5825" w14:textId="77777777" w:rsidR="00BA71AD" w:rsidRDefault="00BA71AD" w:rsidP="00E00A4F">
      <w:pPr>
        <w:pStyle w:val="ListParagraph"/>
        <w:ind w:left="990" w:hanging="360"/>
        <w:rPr>
          <w:b/>
        </w:rPr>
      </w:pPr>
    </w:p>
    <w:p w14:paraId="36458DD6" w14:textId="77777777" w:rsidR="00BA71AD" w:rsidRDefault="00BA71AD" w:rsidP="00E00A4F">
      <w:pPr>
        <w:pStyle w:val="ListParagraph"/>
        <w:ind w:left="990" w:hanging="360"/>
        <w:rPr>
          <w:b/>
        </w:rPr>
      </w:pPr>
    </w:p>
    <w:p w14:paraId="255F111A" w14:textId="77777777" w:rsidR="00BA71AD" w:rsidRPr="00591944" w:rsidRDefault="00BA71AD" w:rsidP="00E00A4F">
      <w:pPr>
        <w:pStyle w:val="ListParagraph"/>
        <w:ind w:left="990" w:hanging="360"/>
        <w:rPr>
          <w:b/>
        </w:rPr>
      </w:pPr>
    </w:p>
    <w:p w14:paraId="4B1FDB6D" w14:textId="77777777" w:rsidR="00BA71AD" w:rsidRDefault="00BA71AD" w:rsidP="00E00A4F">
      <w:pPr>
        <w:pStyle w:val="ListParagraph"/>
        <w:ind w:left="990" w:hanging="360"/>
      </w:pPr>
    </w:p>
    <w:p w14:paraId="2031BB4B" w14:textId="77777777" w:rsidR="00BA71AD" w:rsidRDefault="00BA71AD" w:rsidP="00E00A4F">
      <w:pPr>
        <w:pStyle w:val="ListParagraph"/>
        <w:ind w:left="990" w:hanging="360"/>
      </w:pPr>
    </w:p>
    <w:p w14:paraId="2EEAE5CB" w14:textId="77777777" w:rsidR="00BA71AD" w:rsidRDefault="00BA71AD" w:rsidP="00E00A4F">
      <w:pPr>
        <w:pStyle w:val="ListParagraph"/>
        <w:ind w:left="990" w:hanging="360"/>
      </w:pPr>
    </w:p>
    <w:p w14:paraId="047E6368" w14:textId="77777777" w:rsidR="00BA71AD" w:rsidRDefault="00BA71AD" w:rsidP="00E00A4F">
      <w:pPr>
        <w:pStyle w:val="ListParagraph"/>
        <w:ind w:left="990" w:hanging="360"/>
      </w:pPr>
    </w:p>
    <w:p w14:paraId="7FB84B45" w14:textId="77777777" w:rsidR="00BA71AD" w:rsidRDefault="00BA71AD" w:rsidP="00E00A4F">
      <w:pPr>
        <w:pStyle w:val="ListParagraph"/>
        <w:ind w:left="990" w:hanging="360"/>
      </w:pPr>
    </w:p>
    <w:p w14:paraId="5C2C82A3" w14:textId="77777777" w:rsidR="00BA71AD" w:rsidRDefault="00BA71AD" w:rsidP="00E00A4F">
      <w:pPr>
        <w:pStyle w:val="ListParagraph"/>
        <w:ind w:left="990" w:hanging="360"/>
      </w:pPr>
    </w:p>
    <w:p w14:paraId="1D7D67B7" w14:textId="77777777" w:rsidR="00BA71AD" w:rsidRDefault="00BA71AD" w:rsidP="00FD68CD">
      <w:pPr>
        <w:pStyle w:val="NoSpacing"/>
        <w:rPr>
          <w:b/>
          <w:bCs/>
          <w:u w:val="single"/>
        </w:rPr>
      </w:pPr>
    </w:p>
    <w:p w14:paraId="06DC1CC5" w14:textId="77777777" w:rsidR="00BA71AD" w:rsidRDefault="00BA71AD" w:rsidP="00E00A4F">
      <w:pPr>
        <w:pStyle w:val="NoSpacing"/>
        <w:ind w:left="990" w:hanging="360"/>
        <w:rPr>
          <w:b/>
          <w:bCs/>
          <w:u w:val="single"/>
        </w:rPr>
      </w:pPr>
    </w:p>
    <w:p w14:paraId="45485F7F" w14:textId="77777777" w:rsidR="00BA71AD" w:rsidRDefault="00BA71AD" w:rsidP="00E00A4F">
      <w:pPr>
        <w:pStyle w:val="NoSpacing"/>
        <w:ind w:left="990" w:hanging="360"/>
        <w:rPr>
          <w:b/>
          <w:bCs/>
          <w:u w:val="single"/>
        </w:rPr>
      </w:pPr>
      <w:r>
        <w:rPr>
          <w:b/>
          <w:bCs/>
          <w:u w:val="single"/>
        </w:rPr>
        <w:t>Course Assignment Descriptions</w:t>
      </w:r>
      <w:r w:rsidR="005A7AA4">
        <w:rPr>
          <w:b/>
          <w:bCs/>
          <w:u w:val="single"/>
        </w:rPr>
        <w:t>:</w:t>
      </w:r>
    </w:p>
    <w:p w14:paraId="0484723E" w14:textId="77777777" w:rsidR="00BA71AD" w:rsidRPr="00115D09" w:rsidRDefault="00BA71AD" w:rsidP="00E00A4F">
      <w:pPr>
        <w:pStyle w:val="NoSpacing"/>
        <w:ind w:left="990" w:hanging="360"/>
        <w:rPr>
          <w:b/>
          <w:bCs/>
          <w:sz w:val="16"/>
          <w:szCs w:val="16"/>
          <w:u w:val="single"/>
        </w:rPr>
      </w:pPr>
    </w:p>
    <w:p w14:paraId="681F6599" w14:textId="19171AFA" w:rsidR="00BA71AD" w:rsidRDefault="00933983" w:rsidP="00E00A4F">
      <w:pPr>
        <w:pStyle w:val="NoSpacing"/>
        <w:ind w:left="990" w:hanging="360"/>
      </w:pPr>
      <w:r>
        <w:rPr>
          <w:b/>
          <w:bCs/>
          <w:u w:val="single"/>
        </w:rPr>
        <w:t>Tests</w:t>
      </w:r>
      <w:r w:rsidR="00BA71AD">
        <w:rPr>
          <w:b/>
          <w:bCs/>
          <w:u w:val="single"/>
        </w:rPr>
        <w:t>:</w:t>
      </w:r>
      <w:r w:rsidR="00BA71AD">
        <w:t xml:space="preserve">  You will have </w:t>
      </w:r>
      <w:r>
        <w:t>three test</w:t>
      </w:r>
      <w:r w:rsidR="00BA71AD">
        <w:t>s</w:t>
      </w:r>
      <w:r w:rsidR="003B6B26">
        <w:t xml:space="preserve"> (one for each module)</w:t>
      </w:r>
      <w:r w:rsidR="00BA71AD">
        <w:t>. These will be based on lecture</w:t>
      </w:r>
      <w:r w:rsidR="00586966">
        <w:t>s</w:t>
      </w:r>
      <w:r w:rsidR="00BA71AD">
        <w:t>, assigned readings, class/</w:t>
      </w:r>
      <w:r w:rsidR="00E6083D">
        <w:t>online</w:t>
      </w:r>
      <w:r w:rsidR="00BA71AD">
        <w:t xml:space="preserve"> assignments</w:t>
      </w:r>
      <w:r w:rsidR="00FD68CD">
        <w:t xml:space="preserve"> and lab exercises</w:t>
      </w:r>
      <w:r w:rsidR="00BA71AD">
        <w:t xml:space="preserve">. Exams will be short answer, </w:t>
      </w:r>
      <w:r>
        <w:t>in class assessments.</w:t>
      </w:r>
    </w:p>
    <w:p w14:paraId="55AC5208" w14:textId="77777777" w:rsidR="00D77493" w:rsidRDefault="00D77493" w:rsidP="00E00A4F">
      <w:pPr>
        <w:pStyle w:val="NoSpacing"/>
        <w:ind w:left="990" w:hanging="360"/>
      </w:pPr>
    </w:p>
    <w:p w14:paraId="327D110E" w14:textId="3D4F0889" w:rsidR="00D77493" w:rsidRDefault="00D77493" w:rsidP="00E00A4F">
      <w:pPr>
        <w:pStyle w:val="NoSpacing"/>
        <w:ind w:left="990" w:hanging="360"/>
      </w:pPr>
      <w:r>
        <w:rPr>
          <w:b/>
          <w:bCs/>
          <w:u w:val="single"/>
        </w:rPr>
        <w:t>Quizzes:</w:t>
      </w:r>
      <w:r>
        <w:t xml:space="preserve">  These will be given in class in </w:t>
      </w:r>
      <w:r w:rsidR="00062D8E">
        <w:t xml:space="preserve">most </w:t>
      </w:r>
      <w:r>
        <w:t>weeks</w:t>
      </w:r>
      <w:r w:rsidR="00062D8E">
        <w:t xml:space="preserve"> when</w:t>
      </w:r>
      <w:r>
        <w:t xml:space="preserve"> there is no test.  </w:t>
      </w:r>
      <w:r w:rsidR="00871F32">
        <w:t>The best 8/9</w:t>
      </w:r>
      <w:r w:rsidR="00796BBA">
        <w:t xml:space="preserve"> scores will be counted.</w:t>
      </w:r>
    </w:p>
    <w:p w14:paraId="2E188FCA" w14:textId="77777777" w:rsidR="001C4A52" w:rsidRDefault="001C4A52" w:rsidP="00E00A4F">
      <w:pPr>
        <w:pStyle w:val="NoSpacing"/>
        <w:ind w:left="990" w:hanging="360"/>
      </w:pPr>
    </w:p>
    <w:p w14:paraId="5E8B4967" w14:textId="60E7CC66" w:rsidR="001C4A52" w:rsidRDefault="001C4A52" w:rsidP="00E00A4F">
      <w:pPr>
        <w:pStyle w:val="NoSpacing"/>
        <w:ind w:left="990" w:hanging="360"/>
      </w:pPr>
      <w:r>
        <w:rPr>
          <w:b/>
          <w:bCs/>
          <w:u w:val="single"/>
        </w:rPr>
        <w:t>Lab Exercises</w:t>
      </w:r>
      <w:r>
        <w:t xml:space="preserve">:  There will be lab worksheets to complete each week. These exercises will normally be competed in class period unless they require data collection over an extended period of time. You will not be penalized if experiments did not turn out as expected. </w:t>
      </w:r>
    </w:p>
    <w:p w14:paraId="20F8EBF0" w14:textId="77777777" w:rsidR="00CA6162" w:rsidRDefault="00CA6162" w:rsidP="00E00A4F">
      <w:pPr>
        <w:pStyle w:val="NoSpacing"/>
        <w:ind w:left="990" w:hanging="360"/>
      </w:pPr>
    </w:p>
    <w:p w14:paraId="6693817C" w14:textId="77777777" w:rsidR="00983776" w:rsidRDefault="00CA6162" w:rsidP="00E00A4F">
      <w:pPr>
        <w:pStyle w:val="NoSpacing"/>
        <w:ind w:left="990" w:hanging="360"/>
      </w:pPr>
      <w:r w:rsidRPr="00983776">
        <w:rPr>
          <w:b/>
          <w:u w:val="single"/>
        </w:rPr>
        <w:t>Bio Topic Presentations and Papers</w:t>
      </w:r>
      <w:r>
        <w:t>: Each week assigned students will</w:t>
      </w:r>
    </w:p>
    <w:p w14:paraId="32C3DB73" w14:textId="4BD09585" w:rsidR="00983776" w:rsidRDefault="00983776" w:rsidP="00983776">
      <w:pPr>
        <w:pStyle w:val="NoSpacing"/>
        <w:numPr>
          <w:ilvl w:val="0"/>
          <w:numId w:val="23"/>
        </w:numPr>
      </w:pPr>
      <w:r>
        <w:t xml:space="preserve">Choose, and get instructor approval for, </w:t>
      </w:r>
      <w:r w:rsidR="00CA6162">
        <w:t xml:space="preserve">a recent article in popular media about a topic relevant to the course. </w:t>
      </w:r>
    </w:p>
    <w:p w14:paraId="1D7DBA8C" w14:textId="5209DA59" w:rsidR="00983776" w:rsidRDefault="00983776" w:rsidP="00983776">
      <w:pPr>
        <w:pStyle w:val="NoSpacing"/>
        <w:numPr>
          <w:ilvl w:val="0"/>
          <w:numId w:val="23"/>
        </w:numPr>
      </w:pPr>
      <w:r>
        <w:t>Post a link to the topic on Facebook for class access.</w:t>
      </w:r>
    </w:p>
    <w:p w14:paraId="03FB6F00" w14:textId="2C0627ED" w:rsidR="00983776" w:rsidRDefault="00983776" w:rsidP="00983776">
      <w:pPr>
        <w:pStyle w:val="NoSpacing"/>
        <w:numPr>
          <w:ilvl w:val="0"/>
          <w:numId w:val="23"/>
        </w:numPr>
      </w:pPr>
      <w:r>
        <w:t xml:space="preserve">Give a ~10min presentation with </w:t>
      </w:r>
      <w:proofErr w:type="gramStart"/>
      <w:r>
        <w:t>powerpoint</w:t>
      </w:r>
      <w:proofErr w:type="gramEnd"/>
      <w:r>
        <w:t xml:space="preserve"> to the class, and lead a discussion in the topic.</w:t>
      </w:r>
    </w:p>
    <w:p w14:paraId="5F0A5FB2" w14:textId="38EB4EC1" w:rsidR="00983776" w:rsidRDefault="00983776" w:rsidP="00983776">
      <w:pPr>
        <w:pStyle w:val="NoSpacing"/>
        <w:numPr>
          <w:ilvl w:val="0"/>
          <w:numId w:val="23"/>
        </w:numPr>
      </w:pPr>
      <w:r>
        <w:t>Write a 2 page summary paper (typed in 12 pt. Times New Roman font, double-spaced, with normal margins) due the day of the presentation.</w:t>
      </w:r>
    </w:p>
    <w:p w14:paraId="17899DD0" w14:textId="77777777" w:rsidR="00BA71AD" w:rsidRDefault="00BA71AD" w:rsidP="00E00A4F">
      <w:pPr>
        <w:pStyle w:val="NoSpacing"/>
        <w:ind w:left="990" w:hanging="360"/>
        <w:rPr>
          <w:b/>
          <w:bCs/>
          <w:u w:val="single"/>
        </w:rPr>
      </w:pPr>
    </w:p>
    <w:p w14:paraId="1577F860" w14:textId="0B6F73D3" w:rsidR="00BA71AD" w:rsidRPr="00C44B1C" w:rsidRDefault="00796BBA" w:rsidP="00E00A4F">
      <w:pPr>
        <w:pStyle w:val="NoSpacing"/>
        <w:ind w:left="990" w:hanging="360"/>
        <w:rPr>
          <w:bCs/>
        </w:rPr>
      </w:pPr>
      <w:r>
        <w:rPr>
          <w:b/>
          <w:bCs/>
          <w:u w:val="single"/>
        </w:rPr>
        <w:t>Reflection Journal</w:t>
      </w:r>
      <w:r w:rsidR="005A7AA4">
        <w:rPr>
          <w:bCs/>
        </w:rPr>
        <w:t xml:space="preserve">:  </w:t>
      </w:r>
      <w:r>
        <w:rPr>
          <w:bCs/>
        </w:rPr>
        <w:t>Weekly journal entries reflecting on</w:t>
      </w:r>
      <w:r w:rsidR="00983776">
        <w:rPr>
          <w:bCs/>
        </w:rPr>
        <w:t xml:space="preserve"> one of the student presentations/FB posts of the week.</w:t>
      </w:r>
      <w:r>
        <w:rPr>
          <w:bCs/>
        </w:rPr>
        <w:t xml:space="preserve"> </w:t>
      </w:r>
      <w:r w:rsidR="0009356E">
        <w:rPr>
          <w:bCs/>
        </w:rPr>
        <w:t>These will be due in Dropbox</w:t>
      </w:r>
      <w:r w:rsidR="00983776">
        <w:rPr>
          <w:bCs/>
        </w:rPr>
        <w:t xml:space="preserve"> on Tuesdays following the week’s presentations. </w:t>
      </w:r>
      <w:r w:rsidR="00CA6162">
        <w:t xml:space="preserve">Journal entries must be typed in 12 pt. Times New Roman font, double-spaced, with normal margins. </w:t>
      </w:r>
      <w:r w:rsidR="0009356E">
        <w:rPr>
          <w:bCs/>
        </w:rPr>
        <w:t xml:space="preserve"> Entries should be 200-3</w:t>
      </w:r>
      <w:r w:rsidR="00C0132E">
        <w:rPr>
          <w:bCs/>
        </w:rPr>
        <w:t>0</w:t>
      </w:r>
      <w:r>
        <w:rPr>
          <w:bCs/>
        </w:rPr>
        <w:t>0 words.</w:t>
      </w:r>
    </w:p>
    <w:p w14:paraId="36803D1D" w14:textId="77777777" w:rsidR="00BA71AD" w:rsidRDefault="00BA71AD" w:rsidP="00E00A4F">
      <w:pPr>
        <w:pStyle w:val="NoSpacing"/>
        <w:ind w:left="990" w:hanging="360"/>
      </w:pPr>
    </w:p>
    <w:p w14:paraId="379954C6" w14:textId="77777777" w:rsidR="001C4A52" w:rsidRDefault="001C4A52" w:rsidP="00E00A4F">
      <w:pPr>
        <w:pStyle w:val="NoSpacing"/>
        <w:ind w:left="990" w:hanging="360"/>
      </w:pPr>
    </w:p>
    <w:p w14:paraId="5531FC88" w14:textId="77777777" w:rsidR="00BA71AD" w:rsidRDefault="00BA71AD" w:rsidP="00E00A4F">
      <w:pPr>
        <w:pStyle w:val="ListParagraph"/>
        <w:ind w:left="990" w:hanging="360"/>
        <w:rPr>
          <w:b/>
        </w:rPr>
      </w:pPr>
    </w:p>
    <w:p w14:paraId="79B1CF8F" w14:textId="64A31AFC" w:rsidR="00BA71AD" w:rsidRPr="005667DE" w:rsidRDefault="00BA71AD" w:rsidP="00E00A4F">
      <w:pPr>
        <w:pStyle w:val="ListParagraph"/>
        <w:numPr>
          <w:ilvl w:val="0"/>
          <w:numId w:val="1"/>
        </w:numPr>
        <w:ind w:left="990" w:hanging="360"/>
        <w:rPr>
          <w:b/>
        </w:rPr>
      </w:pPr>
      <w:r w:rsidRPr="00620274">
        <w:rPr>
          <w:b/>
        </w:rPr>
        <w:t>Evaluation and Grading Evaluation Scale</w:t>
      </w:r>
      <w:r w:rsidRPr="00620274">
        <w:rPr>
          <w:b/>
        </w:rPr>
        <w:tab/>
      </w:r>
      <w:r w:rsidRPr="00620274">
        <w:rPr>
          <w:b/>
        </w:rPr>
        <w:tab/>
      </w:r>
      <w:r w:rsidR="005667DE">
        <w:rPr>
          <w:b/>
        </w:rPr>
        <w:t xml:space="preserve">                                                                                                    </w:t>
      </w:r>
      <w:r w:rsidRPr="005667DE">
        <w:rPr>
          <w:b/>
        </w:rPr>
        <w:t>A= 90-100 %</w:t>
      </w:r>
    </w:p>
    <w:p w14:paraId="35749F34" w14:textId="604F19E0" w:rsidR="00BA71AD" w:rsidRDefault="005667DE" w:rsidP="00E00A4F">
      <w:pPr>
        <w:pStyle w:val="ListParagraph"/>
        <w:ind w:left="990" w:hanging="360"/>
        <w:rPr>
          <w:b/>
        </w:rPr>
      </w:pPr>
      <w:r>
        <w:rPr>
          <w:b/>
        </w:rPr>
        <w:tab/>
      </w:r>
      <w:r w:rsidR="00BA71AD">
        <w:rPr>
          <w:b/>
        </w:rPr>
        <w:t>B= 80-89</w:t>
      </w:r>
      <w:r w:rsidR="00BA71AD" w:rsidRPr="001930E4">
        <w:t xml:space="preserve"> </w:t>
      </w:r>
      <w:r w:rsidR="00BA71AD">
        <w:t>%</w:t>
      </w:r>
    </w:p>
    <w:p w14:paraId="560C6A47" w14:textId="55A08888" w:rsidR="00BA71AD" w:rsidRDefault="005667DE" w:rsidP="00E00A4F">
      <w:pPr>
        <w:pStyle w:val="ListParagraph"/>
        <w:ind w:left="990" w:hanging="360"/>
        <w:rPr>
          <w:b/>
        </w:rPr>
      </w:pPr>
      <w:r>
        <w:rPr>
          <w:b/>
        </w:rPr>
        <w:tab/>
      </w:r>
      <w:r w:rsidR="00BA71AD">
        <w:rPr>
          <w:b/>
        </w:rPr>
        <w:t>C= 70-79 %</w:t>
      </w:r>
    </w:p>
    <w:p w14:paraId="3555FE36" w14:textId="0AA2A14D" w:rsidR="00BA71AD" w:rsidRDefault="005667DE" w:rsidP="00E00A4F">
      <w:pPr>
        <w:pStyle w:val="ListParagraph"/>
        <w:ind w:left="990" w:hanging="360"/>
        <w:rPr>
          <w:b/>
        </w:rPr>
      </w:pPr>
      <w:r>
        <w:rPr>
          <w:b/>
        </w:rPr>
        <w:tab/>
      </w:r>
      <w:r w:rsidR="00BA71AD">
        <w:rPr>
          <w:b/>
        </w:rPr>
        <w:t>D= 60-69 %</w:t>
      </w:r>
    </w:p>
    <w:p w14:paraId="68399EC2" w14:textId="1C12BCEC" w:rsidR="00EC7479" w:rsidRDefault="005667DE" w:rsidP="00E00A4F">
      <w:pPr>
        <w:pStyle w:val="ListParagraph"/>
        <w:ind w:left="990" w:hanging="360"/>
        <w:rPr>
          <w:b/>
        </w:rPr>
      </w:pPr>
      <w:r>
        <w:rPr>
          <w:b/>
        </w:rPr>
        <w:tab/>
      </w:r>
      <w:r w:rsidR="00BA71AD">
        <w:rPr>
          <w:b/>
        </w:rPr>
        <w:t>F= 0 -59 %</w:t>
      </w:r>
    </w:p>
    <w:p w14:paraId="1E51C7E6" w14:textId="77777777" w:rsidR="001C4A52" w:rsidRDefault="001C4A52" w:rsidP="00E00A4F">
      <w:pPr>
        <w:pStyle w:val="ListParagraph"/>
        <w:ind w:left="990" w:hanging="360"/>
        <w:rPr>
          <w:b/>
        </w:rPr>
      </w:pPr>
    </w:p>
    <w:p w14:paraId="426E7D00" w14:textId="77777777" w:rsidR="001C4A52" w:rsidRDefault="001C4A52" w:rsidP="00E00A4F">
      <w:pPr>
        <w:pStyle w:val="ListParagraph"/>
        <w:ind w:left="990" w:hanging="360"/>
        <w:rPr>
          <w:b/>
        </w:rPr>
      </w:pPr>
    </w:p>
    <w:p w14:paraId="23BE368E" w14:textId="7DA0207E" w:rsidR="003F426A" w:rsidRDefault="003F426A">
      <w:pPr>
        <w:spacing w:after="200" w:line="276" w:lineRule="auto"/>
        <w:rPr>
          <w:b/>
        </w:rPr>
      </w:pPr>
      <w:r>
        <w:rPr>
          <w:b/>
        </w:rPr>
        <w:br w:type="page"/>
      </w:r>
    </w:p>
    <w:p w14:paraId="6BE95111" w14:textId="77777777" w:rsidR="003F426A" w:rsidRPr="003F426A" w:rsidRDefault="003F426A" w:rsidP="003F426A">
      <w:pPr>
        <w:rPr>
          <w:b/>
        </w:rPr>
      </w:pPr>
    </w:p>
    <w:p w14:paraId="70D7E153" w14:textId="002729E7" w:rsidR="003F426A" w:rsidRPr="003F426A" w:rsidRDefault="003F426A" w:rsidP="003F426A">
      <w:pPr>
        <w:ind w:left="360"/>
        <w:rPr>
          <w:b/>
        </w:rPr>
      </w:pPr>
      <w:r>
        <w:rPr>
          <w:b/>
        </w:rPr>
        <w:t xml:space="preserve">X.          </w:t>
      </w:r>
      <w:r w:rsidRPr="003F426A">
        <w:rPr>
          <w:b/>
        </w:rPr>
        <w:t>Attendance Policy:</w:t>
      </w:r>
    </w:p>
    <w:p w14:paraId="24EC3081" w14:textId="77777777" w:rsidR="003F426A" w:rsidRPr="001C4A52" w:rsidRDefault="003F426A" w:rsidP="003F426A">
      <w:pPr>
        <w:pStyle w:val="NoSpacing"/>
        <w:ind w:left="990" w:hanging="270"/>
      </w:pPr>
      <w:r w:rsidRPr="001C4A52">
        <w:t xml:space="preserve">College policy dictates that attendance is required at a minimum of 75% of all class meetings in order to receive credit in the course no matter what your grade in the course is. Attendance will be taken at the start of every class. One unexcused absence is allowed; each unexcused absence after that will be a </w:t>
      </w:r>
      <w:proofErr w:type="gramStart"/>
      <w:r w:rsidRPr="001C4A52">
        <w:t>5 point</w:t>
      </w:r>
      <w:proofErr w:type="gramEnd"/>
      <w:r w:rsidRPr="001C4A52">
        <w:t xml:space="preserve"> deduction from your attendance grade. Absence from lab will count as two unexcused absences. Do not miss lab, these are very difficult to reschedule for you to make up. Excused absences are at my </w:t>
      </w:r>
      <w:proofErr w:type="gramStart"/>
      <w:r w:rsidRPr="001C4A52">
        <w:t>discretion,</w:t>
      </w:r>
      <w:proofErr w:type="gramEnd"/>
      <w:r w:rsidRPr="001C4A52">
        <w:t xml:space="preserve"> if you know there will be a conflict, please see me as soon as possible. If I decide it will be an excused absence I will expect you to make up any missed work. (Please refer to student handbook on college penalty for missing more than 25% of class time from a course.)</w:t>
      </w:r>
    </w:p>
    <w:p w14:paraId="03B4FA30" w14:textId="77777777" w:rsidR="003F426A" w:rsidRDefault="003F426A" w:rsidP="003F426A">
      <w:pPr>
        <w:rPr>
          <w:sz w:val="20"/>
          <w:szCs w:val="20"/>
        </w:rPr>
      </w:pPr>
    </w:p>
    <w:p w14:paraId="66359799" w14:textId="71171EBD" w:rsidR="003F426A" w:rsidRPr="003F426A" w:rsidRDefault="003F426A" w:rsidP="003F426A">
      <w:pPr>
        <w:pStyle w:val="ListParagraph"/>
        <w:numPr>
          <w:ilvl w:val="0"/>
          <w:numId w:val="25"/>
        </w:numPr>
        <w:rPr>
          <w:b/>
        </w:rPr>
      </w:pPr>
      <w:r w:rsidRPr="003F426A">
        <w:rPr>
          <w:b/>
        </w:rPr>
        <w:t>Academic Integrity:</w:t>
      </w:r>
    </w:p>
    <w:p w14:paraId="1DD56F63" w14:textId="77777777" w:rsidR="003F426A" w:rsidRDefault="003F426A" w:rsidP="003F426A">
      <w:pPr>
        <w:pStyle w:val="ListParagraph"/>
        <w:ind w:left="990" w:hanging="360"/>
        <w:rPr>
          <w:sz w:val="22"/>
          <w:szCs w:val="22"/>
        </w:rPr>
      </w:pPr>
      <w:r>
        <w:rPr>
          <w:sz w:val="22"/>
          <w:szCs w:val="22"/>
        </w:rPr>
        <w:t xml:space="preserve">     </w:t>
      </w:r>
      <w:r w:rsidRPr="001C4A52">
        <w:rPr>
          <w:sz w:val="22"/>
          <w:szCs w:val="22"/>
        </w:rPr>
        <w:t xml:space="preserve">In all instances, policies identified in the Ferrum College Catalog and the Ferrum College Student and Faculty Handbooks regarding the Honor System shall be followed.  Students are expected to display academic integrity (no lying, cheating or plagiarism) at all times and in all circumstances. </w:t>
      </w:r>
      <w:r>
        <w:rPr>
          <w:sz w:val="22"/>
          <w:szCs w:val="22"/>
        </w:rPr>
        <w:t xml:space="preserve">Written assignments submitted to Brightspace will be assessed through Turnitin. </w:t>
      </w:r>
    </w:p>
    <w:p w14:paraId="5E208883" w14:textId="77777777" w:rsidR="003F426A" w:rsidRDefault="003F426A" w:rsidP="003F426A">
      <w:pPr>
        <w:pStyle w:val="ListParagraph"/>
        <w:ind w:left="990" w:hanging="360"/>
        <w:rPr>
          <w:sz w:val="22"/>
          <w:szCs w:val="22"/>
        </w:rPr>
      </w:pPr>
    </w:p>
    <w:p w14:paraId="539297B0" w14:textId="2B9A8A95" w:rsidR="003F426A" w:rsidRPr="003F426A" w:rsidRDefault="003F426A" w:rsidP="003F426A">
      <w:pPr>
        <w:pStyle w:val="ListParagraph"/>
        <w:numPr>
          <w:ilvl w:val="0"/>
          <w:numId w:val="25"/>
        </w:numPr>
        <w:rPr>
          <w:sz w:val="22"/>
          <w:szCs w:val="22"/>
        </w:rPr>
      </w:pPr>
      <w:r w:rsidRPr="003F426A">
        <w:rPr>
          <w:b/>
          <w:bCs/>
        </w:rPr>
        <w:t>Office of Academic Accessibility:</w:t>
      </w:r>
    </w:p>
    <w:p w14:paraId="39D22F87" w14:textId="62C34D45" w:rsidR="003F426A" w:rsidRDefault="003F426A" w:rsidP="003F426A">
      <w:pPr>
        <w:ind w:left="990" w:hanging="360"/>
        <w:rPr>
          <w:sz w:val="20"/>
          <w:szCs w:val="20"/>
        </w:rPr>
      </w:pPr>
      <w:r>
        <w:rPr>
          <w:sz w:val="20"/>
          <w:szCs w:val="20"/>
        </w:rPr>
        <w:t xml:space="preserve">    </w:t>
      </w:r>
      <w:r w:rsidRPr="00C45C58">
        <w:rPr>
          <w:sz w:val="20"/>
          <w:szCs w:val="20"/>
        </w:rPr>
        <w:t>Office of Academic Accessibility (OAA):  As directed by Ferrum College’s policy, any student with a disability who qualifies for and seeks academic accommodations (such as testing or other services) must work through the Office for Academic Accessibility for accommodations. The office is located Lower Stanley</w:t>
      </w:r>
      <w:r>
        <w:rPr>
          <w:sz w:val="20"/>
          <w:szCs w:val="20"/>
        </w:rPr>
        <w:t xml:space="preserve"> </w:t>
      </w:r>
      <w:r w:rsidRPr="00C45C58">
        <w:rPr>
          <w:sz w:val="20"/>
          <w:szCs w:val="20"/>
        </w:rPr>
        <w:t xml:space="preserve">Library, Office 110 and the director may be reached by phone at 365-4262 or by email at </w:t>
      </w:r>
      <w:hyperlink r:id="rId9" w:history="1">
        <w:r w:rsidRPr="00C45C58">
          <w:rPr>
            <w:color w:val="0000FF"/>
            <w:sz w:val="20"/>
            <w:szCs w:val="20"/>
            <w:u w:val="single"/>
          </w:rPr>
          <w:t>nbeach@ferrum.edu</w:t>
        </w:r>
      </w:hyperlink>
      <w:proofErr w:type="gramStart"/>
      <w:r w:rsidRPr="00C45C58">
        <w:rPr>
          <w:sz w:val="20"/>
          <w:szCs w:val="20"/>
        </w:rPr>
        <w:t xml:space="preserve"> .</w:t>
      </w:r>
      <w:proofErr w:type="gramEnd"/>
      <w:r w:rsidRPr="00C45C58">
        <w:rPr>
          <w:sz w:val="20"/>
          <w:szCs w:val="20"/>
        </w:rPr>
        <w:t xml:space="preserve"> Please remember that accommodations cannot be granted retroactively; they must be requested in a timely manner prior to when the accommodation is needed. Students who wish to use accommodations through OAA are encouraged to meet with the director during the first weeks of the semester to discuss the process, and are also invited to read the policy manual on </w:t>
      </w:r>
      <w:r w:rsidR="006B3A06">
        <w:fldChar w:fldCharType="begin"/>
      </w:r>
      <w:r w:rsidR="006B3A06">
        <w:instrText xml:space="preserve"> HYPERLINK "https://ferrumback3j.ferrum.edu/owa/redir.aspx?C=7a1b1d949f0e45079500524a31db598d&amp;URL=http%3a%2f%2fwww.ferrum.edu%2fdisability" \t "_</w:instrText>
      </w:r>
      <w:r w:rsidR="006B3A06">
        <w:instrText xml:space="preserve">blank" </w:instrText>
      </w:r>
      <w:r w:rsidR="006B3A06">
        <w:fldChar w:fldCharType="separate"/>
      </w:r>
      <w:r w:rsidRPr="00C45C58">
        <w:rPr>
          <w:color w:val="0000FF"/>
          <w:sz w:val="20"/>
          <w:szCs w:val="20"/>
          <w:u w:val="single"/>
        </w:rPr>
        <w:t>www.ferrum.edu/disability</w:t>
      </w:r>
      <w:r w:rsidR="006B3A06">
        <w:rPr>
          <w:color w:val="0000FF"/>
          <w:sz w:val="20"/>
          <w:szCs w:val="20"/>
          <w:u w:val="single"/>
        </w:rPr>
        <w:fldChar w:fldCharType="end"/>
      </w:r>
      <w:r w:rsidRPr="00C45C58">
        <w:rPr>
          <w:sz w:val="20"/>
          <w:szCs w:val="20"/>
        </w:rPr>
        <w:t xml:space="preserve"> for specific information.</w:t>
      </w:r>
    </w:p>
    <w:p w14:paraId="4F7619CB" w14:textId="77777777" w:rsidR="003F426A" w:rsidRDefault="003F426A" w:rsidP="003F426A">
      <w:pPr>
        <w:pStyle w:val="ListParagraph"/>
        <w:ind w:left="990" w:hanging="360"/>
        <w:rPr>
          <w:b/>
        </w:rPr>
      </w:pPr>
    </w:p>
    <w:p w14:paraId="00C87317" w14:textId="660FCAE3" w:rsidR="003F426A" w:rsidRPr="003F426A" w:rsidRDefault="003F426A" w:rsidP="003F426A">
      <w:pPr>
        <w:pStyle w:val="ListParagraph"/>
        <w:numPr>
          <w:ilvl w:val="0"/>
          <w:numId w:val="25"/>
        </w:numPr>
        <w:rPr>
          <w:b/>
        </w:rPr>
      </w:pPr>
      <w:r w:rsidRPr="003F426A">
        <w:rPr>
          <w:b/>
        </w:rPr>
        <w:t>Civility in the Classroom Policy</w:t>
      </w:r>
    </w:p>
    <w:p w14:paraId="24F3F3E0" w14:textId="43070A69" w:rsidR="003F426A" w:rsidRDefault="003F426A" w:rsidP="003F426A">
      <w:pPr>
        <w:pStyle w:val="ListParagraph"/>
        <w:ind w:left="990" w:hanging="360"/>
        <w:rPr>
          <w:b/>
        </w:rPr>
      </w:pPr>
      <w:r>
        <w:rPr>
          <w:sz w:val="22"/>
          <w:szCs w:val="22"/>
        </w:rPr>
        <w:t xml:space="preserve">   </w:t>
      </w:r>
      <w:r w:rsidRPr="00743AED">
        <w:rPr>
          <w:sz w:val="22"/>
          <w:szCs w:val="22"/>
        </w:rPr>
        <w:t>Civil behavior and mutual respect between faculty and students are critical in the college classroom environment if teaching, learning, critical thinking, and sharing of ideas are to occur.  Respectful and civil behavior at a very basic level includes the following:  turning off cell phones; arriving to class on time; engaging appropriately in classroom activities, lecture, or discussion through attentive listening without interruption or side chats; and demonstrating the ability to discuss topics without inappropriate language or attacking others (physically or verbally).  Students who do not comply with the Civility in the Classroom policy described in the Faculty</w:t>
      </w:r>
    </w:p>
    <w:p w14:paraId="3DDFACE5" w14:textId="77777777" w:rsidR="003F426A" w:rsidRDefault="003F426A" w:rsidP="003F426A">
      <w:pPr>
        <w:pStyle w:val="ListParagraph"/>
        <w:ind w:left="990" w:hanging="360"/>
        <w:rPr>
          <w:b/>
        </w:rPr>
      </w:pPr>
    </w:p>
    <w:p w14:paraId="030B8491" w14:textId="77777777" w:rsidR="001C4A52" w:rsidRDefault="001C4A52" w:rsidP="00E00A4F">
      <w:pPr>
        <w:pStyle w:val="ListParagraph"/>
        <w:ind w:left="990" w:hanging="360"/>
        <w:rPr>
          <w:b/>
        </w:rPr>
      </w:pPr>
    </w:p>
    <w:p w14:paraId="7B2B5E6D" w14:textId="77777777" w:rsidR="003F426A" w:rsidRDefault="003F426A" w:rsidP="00E00A4F">
      <w:pPr>
        <w:pStyle w:val="ListParagraph"/>
        <w:ind w:left="990" w:hanging="360"/>
        <w:rPr>
          <w:b/>
        </w:rPr>
      </w:pPr>
    </w:p>
    <w:p w14:paraId="49D27F79" w14:textId="77777777" w:rsidR="003F426A" w:rsidRDefault="003F426A" w:rsidP="00E00A4F">
      <w:pPr>
        <w:pStyle w:val="ListParagraph"/>
        <w:ind w:left="990" w:hanging="360"/>
        <w:rPr>
          <w:b/>
        </w:rPr>
      </w:pPr>
    </w:p>
    <w:p w14:paraId="2B7112CF" w14:textId="77777777" w:rsidR="003F426A" w:rsidRDefault="003F426A" w:rsidP="00E00A4F">
      <w:pPr>
        <w:pStyle w:val="ListParagraph"/>
        <w:ind w:left="990" w:hanging="360"/>
        <w:rPr>
          <w:b/>
        </w:rPr>
      </w:pPr>
    </w:p>
    <w:p w14:paraId="2BEB5E7A" w14:textId="77777777" w:rsidR="003F426A" w:rsidRDefault="003F426A" w:rsidP="00E00A4F">
      <w:pPr>
        <w:pStyle w:val="ListParagraph"/>
        <w:ind w:left="990" w:hanging="360"/>
        <w:rPr>
          <w:b/>
        </w:rPr>
      </w:pPr>
    </w:p>
    <w:p w14:paraId="7F942889" w14:textId="77777777" w:rsidR="003F426A" w:rsidRDefault="003F426A" w:rsidP="00E00A4F">
      <w:pPr>
        <w:pStyle w:val="ListParagraph"/>
        <w:ind w:left="990" w:hanging="360"/>
        <w:rPr>
          <w:b/>
        </w:rPr>
      </w:pPr>
    </w:p>
    <w:p w14:paraId="71E41524" w14:textId="77777777" w:rsidR="003F426A" w:rsidRDefault="003F426A" w:rsidP="00E00A4F">
      <w:pPr>
        <w:pStyle w:val="ListParagraph"/>
        <w:ind w:left="990" w:hanging="360"/>
        <w:rPr>
          <w:b/>
        </w:rPr>
      </w:pPr>
    </w:p>
    <w:p w14:paraId="560BEC34" w14:textId="77777777" w:rsidR="003F426A" w:rsidRDefault="003F426A" w:rsidP="00E00A4F">
      <w:pPr>
        <w:pStyle w:val="ListParagraph"/>
        <w:ind w:left="990" w:hanging="360"/>
        <w:rPr>
          <w:b/>
        </w:rPr>
      </w:pPr>
    </w:p>
    <w:p w14:paraId="227176E9" w14:textId="77777777" w:rsidR="003F426A" w:rsidRDefault="003F426A" w:rsidP="00E00A4F">
      <w:pPr>
        <w:pStyle w:val="ListParagraph"/>
        <w:ind w:left="990" w:hanging="360"/>
        <w:rPr>
          <w:b/>
        </w:rPr>
      </w:pPr>
    </w:p>
    <w:p w14:paraId="14E5844E" w14:textId="77777777" w:rsidR="00CA6162" w:rsidRDefault="00CA6162" w:rsidP="00E00A4F">
      <w:pPr>
        <w:pStyle w:val="ListParagraph"/>
        <w:ind w:left="990" w:hanging="360"/>
        <w:rPr>
          <w:b/>
        </w:rPr>
      </w:pPr>
    </w:p>
    <w:p w14:paraId="44116D9E" w14:textId="77777777" w:rsidR="00CA6162" w:rsidRDefault="00CA6162" w:rsidP="00E00A4F">
      <w:pPr>
        <w:pStyle w:val="ListParagraph"/>
        <w:ind w:left="990" w:hanging="360"/>
        <w:rPr>
          <w:b/>
        </w:rPr>
      </w:pPr>
    </w:p>
    <w:p w14:paraId="6BA71299" w14:textId="77777777" w:rsidR="00CA6162" w:rsidRDefault="00CA6162" w:rsidP="00E00A4F">
      <w:pPr>
        <w:pStyle w:val="ListParagraph"/>
        <w:ind w:left="990" w:hanging="360"/>
        <w:rPr>
          <w:b/>
        </w:rPr>
      </w:pPr>
    </w:p>
    <w:p w14:paraId="03816D60" w14:textId="77777777" w:rsidR="00CA6162" w:rsidRDefault="00CA6162" w:rsidP="00E00A4F">
      <w:pPr>
        <w:pStyle w:val="ListParagraph"/>
        <w:ind w:left="990" w:hanging="360"/>
        <w:rPr>
          <w:b/>
        </w:rPr>
      </w:pPr>
    </w:p>
    <w:p w14:paraId="174D9DAC" w14:textId="77777777" w:rsidR="00CA6162" w:rsidRDefault="00CA6162" w:rsidP="00E00A4F">
      <w:pPr>
        <w:pStyle w:val="ListParagraph"/>
        <w:ind w:left="990" w:hanging="360"/>
        <w:rPr>
          <w:b/>
        </w:rPr>
      </w:pPr>
    </w:p>
    <w:p w14:paraId="17A67FE4" w14:textId="77777777" w:rsidR="00CA6162" w:rsidRDefault="00CA6162" w:rsidP="00E00A4F">
      <w:pPr>
        <w:pStyle w:val="ListParagraph"/>
        <w:ind w:left="990" w:hanging="360"/>
        <w:rPr>
          <w:b/>
        </w:rPr>
      </w:pPr>
    </w:p>
    <w:p w14:paraId="05595D03" w14:textId="77777777" w:rsidR="00CD4082" w:rsidRDefault="00CD4082" w:rsidP="00983776">
      <w:pPr>
        <w:rPr>
          <w:b/>
        </w:rPr>
      </w:pPr>
    </w:p>
    <w:p w14:paraId="789E7544" w14:textId="77777777" w:rsidR="00983776" w:rsidRPr="00983776" w:rsidRDefault="00983776" w:rsidP="00983776">
      <w:pPr>
        <w:rPr>
          <w:b/>
        </w:rPr>
      </w:pPr>
    </w:p>
    <w:p w14:paraId="21F01E64" w14:textId="77777777" w:rsidR="00E00A4F" w:rsidRDefault="00E00A4F" w:rsidP="00E00A4F">
      <w:pPr>
        <w:pStyle w:val="ListParagraph"/>
        <w:ind w:left="990" w:hanging="360"/>
        <w:rPr>
          <w:b/>
        </w:rPr>
      </w:pPr>
    </w:p>
    <w:p w14:paraId="1D3CDABF" w14:textId="4A401C39" w:rsidR="00BA71AD" w:rsidRPr="00591944" w:rsidRDefault="00A629BC" w:rsidP="00E00A4F">
      <w:pPr>
        <w:pStyle w:val="NoSpacing"/>
        <w:ind w:left="990" w:hanging="360"/>
        <w:jc w:val="center"/>
        <w:rPr>
          <w:b/>
        </w:rPr>
      </w:pPr>
      <w:r>
        <w:rPr>
          <w:noProof/>
        </w:rPr>
        <w:lastRenderedPageBreak/>
        <w:drawing>
          <wp:anchor distT="0" distB="0" distL="114300" distR="114300" simplePos="0" relativeHeight="251662336" behindDoc="1" locked="0" layoutInCell="1" allowOverlap="1" wp14:anchorId="3805842D" wp14:editId="46AC782E">
            <wp:simplePos x="1280160" y="967740"/>
            <wp:positionH relativeFrom="margin">
              <wp:align>right</wp:align>
            </wp:positionH>
            <wp:positionV relativeFrom="margin">
              <wp:align>top</wp:align>
            </wp:positionV>
            <wp:extent cx="1109345" cy="1232535"/>
            <wp:effectExtent l="0" t="0" r="0" b="5715"/>
            <wp:wrapThrough wrapText="bothSides">
              <wp:wrapPolygon edited="0">
                <wp:start x="0" y="0"/>
                <wp:lineTo x="0" y="21366"/>
                <wp:lineTo x="21143" y="21366"/>
                <wp:lineTo x="21143" y="0"/>
                <wp:lineTo x="0" y="0"/>
              </wp:wrapPolygon>
            </wp:wrapThrough>
            <wp:docPr id="7" name="Picture 7" descr="http://t0.gstatic.com/images?q=tbn:ANd9GcSq5r3id9KTNTnJOVHRVwoixsTv-jV2hsAZ8nNpZAqQ2wd3ZTiS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q5r3id9KTNTnJOVHRVwoixsTv-jV2hsAZ8nNpZAqQ2wd3ZTiS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577" cy="1231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A52">
        <w:rPr>
          <w:b/>
        </w:rPr>
        <w:t>Lectur</w:t>
      </w:r>
      <w:r w:rsidR="001E5D5A">
        <w:rPr>
          <w:b/>
        </w:rPr>
        <w:t>e/Laboratory Schedule BIO 105-01</w:t>
      </w:r>
    </w:p>
    <w:p w14:paraId="42A0956C" w14:textId="77777777" w:rsidR="00BA71AD" w:rsidRDefault="00BA71AD" w:rsidP="00E00A4F">
      <w:pPr>
        <w:pStyle w:val="NoSpacing"/>
        <w:ind w:left="990" w:hanging="360"/>
      </w:pPr>
    </w:p>
    <w:p w14:paraId="25912761" w14:textId="4DBB0CC4" w:rsidR="00BA71AD" w:rsidRDefault="00BA71AD" w:rsidP="00E00A4F">
      <w:pPr>
        <w:pStyle w:val="NoSpacing"/>
        <w:ind w:left="990" w:hanging="360"/>
      </w:pPr>
      <w:r w:rsidRPr="00E70BBE">
        <w:t>Term:</w:t>
      </w:r>
      <w:r w:rsidR="005341B3">
        <w:t xml:space="preserve"> </w:t>
      </w:r>
      <w:r w:rsidR="0009356E">
        <w:tab/>
      </w:r>
      <w:r w:rsidR="0009356E">
        <w:tab/>
      </w:r>
      <w:r w:rsidR="001E5D5A">
        <w:t>Spring 2017</w:t>
      </w:r>
      <w:r>
        <w:tab/>
        <w:t xml:space="preserve"> </w:t>
      </w:r>
    </w:p>
    <w:p w14:paraId="4CA0713B" w14:textId="1BE58E00" w:rsidR="00BA71AD" w:rsidRDefault="00BA71AD" w:rsidP="00E00A4F">
      <w:pPr>
        <w:pStyle w:val="NoSpacing"/>
        <w:ind w:left="990" w:hanging="360"/>
      </w:pPr>
      <w:r w:rsidRPr="00E70BBE">
        <w:t>Instructor:</w:t>
      </w:r>
      <w:r w:rsidR="0022016C">
        <w:t xml:space="preserve"> </w:t>
      </w:r>
      <w:r w:rsidR="0009356E">
        <w:tab/>
      </w:r>
      <w:r w:rsidR="0022016C">
        <w:t>Jinnie Garrett</w:t>
      </w:r>
    </w:p>
    <w:p w14:paraId="4DC83DC0" w14:textId="508564D3" w:rsidR="00366ADF" w:rsidRDefault="00BA71AD" w:rsidP="00366ADF">
      <w:pPr>
        <w:pStyle w:val="NoSpacing"/>
        <w:ind w:left="990" w:hanging="360"/>
      </w:pPr>
      <w:r w:rsidRPr="00E70BBE">
        <w:t>Class Time</w:t>
      </w:r>
      <w:r w:rsidR="0022016C">
        <w:t xml:space="preserve">: </w:t>
      </w:r>
      <w:r w:rsidR="0009356E">
        <w:tab/>
      </w:r>
      <w:r w:rsidR="0022016C">
        <w:t>TR</w:t>
      </w:r>
      <w:r w:rsidR="003851D7">
        <w:t xml:space="preserve"> </w:t>
      </w:r>
      <w:r w:rsidR="001E5D5A">
        <w:t>8</w:t>
      </w:r>
      <w:r w:rsidR="0022016C">
        <w:t>:</w:t>
      </w:r>
      <w:r w:rsidR="001E5D5A">
        <w:t>00-10.2</w:t>
      </w:r>
      <w:r w:rsidR="0022016C">
        <w:t>0</w:t>
      </w:r>
      <w:r w:rsidR="003851D7">
        <w:t xml:space="preserve">; </w:t>
      </w:r>
      <w:r w:rsidR="005D7328">
        <w:t>GRB 221</w:t>
      </w:r>
      <w:r>
        <w:tab/>
      </w:r>
    </w:p>
    <w:p w14:paraId="588FE08A" w14:textId="77777777" w:rsidR="0083478C" w:rsidRDefault="0083478C" w:rsidP="00366ADF">
      <w:pPr>
        <w:pStyle w:val="NoSpacing"/>
        <w:ind w:left="990" w:hanging="360"/>
      </w:pPr>
    </w:p>
    <w:p w14:paraId="09DF6FF4" w14:textId="77777777" w:rsidR="00366ADF" w:rsidRDefault="00366ADF" w:rsidP="00366ADF">
      <w:pPr>
        <w:pStyle w:val="NoSpacing"/>
        <w:ind w:left="990" w:hanging="360"/>
      </w:pPr>
    </w:p>
    <w:tbl>
      <w:tblPr>
        <w:tblW w:w="9611"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40"/>
        <w:gridCol w:w="896"/>
        <w:gridCol w:w="2956"/>
        <w:gridCol w:w="1558"/>
        <w:gridCol w:w="503"/>
        <w:gridCol w:w="242"/>
        <w:gridCol w:w="1371"/>
        <w:gridCol w:w="269"/>
        <w:gridCol w:w="1076"/>
      </w:tblGrid>
      <w:tr w:rsidR="00900614" w14:paraId="423A3B7A" w14:textId="77777777" w:rsidTr="00900614">
        <w:trPr>
          <w:trHeight w:val="627"/>
        </w:trPr>
        <w:tc>
          <w:tcPr>
            <w:tcW w:w="740" w:type="dxa"/>
            <w:shd w:val="clear" w:color="auto" w:fill="D9D9D9" w:themeFill="background1" w:themeFillShade="D9"/>
          </w:tcPr>
          <w:p w14:paraId="5BD69F82" w14:textId="77777777" w:rsidR="00366ADF" w:rsidRPr="00C10056" w:rsidRDefault="00366ADF" w:rsidP="003C3F3F">
            <w:pPr>
              <w:pStyle w:val="NoSpacing"/>
              <w:rPr>
                <w:b/>
              </w:rPr>
            </w:pPr>
          </w:p>
        </w:tc>
        <w:tc>
          <w:tcPr>
            <w:tcW w:w="896" w:type="dxa"/>
            <w:shd w:val="clear" w:color="auto" w:fill="D9D9D9" w:themeFill="background1" w:themeFillShade="D9"/>
          </w:tcPr>
          <w:p w14:paraId="53B21D16" w14:textId="77777777" w:rsidR="00366ADF" w:rsidRPr="00C10056" w:rsidRDefault="00366ADF" w:rsidP="003C3F3F">
            <w:pPr>
              <w:pStyle w:val="NoSpacing"/>
              <w:rPr>
                <w:b/>
              </w:rPr>
            </w:pPr>
            <w:r w:rsidRPr="00C10056">
              <w:rPr>
                <w:b/>
              </w:rPr>
              <w:t>Dates</w:t>
            </w:r>
          </w:p>
        </w:tc>
        <w:tc>
          <w:tcPr>
            <w:tcW w:w="2956" w:type="dxa"/>
            <w:shd w:val="clear" w:color="auto" w:fill="D9D9D9" w:themeFill="background1" w:themeFillShade="D9"/>
          </w:tcPr>
          <w:p w14:paraId="7312AD2E" w14:textId="77777777" w:rsidR="00366ADF" w:rsidRPr="00C10056" w:rsidRDefault="00366ADF" w:rsidP="003C3F3F">
            <w:pPr>
              <w:pStyle w:val="NoSpacing"/>
              <w:rPr>
                <w:b/>
              </w:rPr>
            </w:pPr>
            <w:r w:rsidRPr="00C10056">
              <w:rPr>
                <w:b/>
              </w:rPr>
              <w:t>Topic</w:t>
            </w:r>
          </w:p>
        </w:tc>
        <w:tc>
          <w:tcPr>
            <w:tcW w:w="1558" w:type="dxa"/>
            <w:shd w:val="clear" w:color="auto" w:fill="D9D9D9" w:themeFill="background1" w:themeFillShade="D9"/>
          </w:tcPr>
          <w:p w14:paraId="2E8AB5E6" w14:textId="77777777" w:rsidR="00366ADF" w:rsidRDefault="00366ADF" w:rsidP="003C3F3F">
            <w:pPr>
              <w:pStyle w:val="NoSpacing"/>
              <w:rPr>
                <w:b/>
              </w:rPr>
            </w:pPr>
            <w:r>
              <w:rPr>
                <w:b/>
              </w:rPr>
              <w:t xml:space="preserve">Assessments and </w:t>
            </w:r>
            <w:r w:rsidRPr="00C10056">
              <w:rPr>
                <w:b/>
              </w:rPr>
              <w:t>Assignments</w:t>
            </w:r>
          </w:p>
          <w:p w14:paraId="1A70F985" w14:textId="77777777" w:rsidR="00366ADF" w:rsidRPr="00C10056" w:rsidRDefault="00366ADF" w:rsidP="003C3F3F">
            <w:pPr>
              <w:pStyle w:val="NoSpacing"/>
              <w:rPr>
                <w:b/>
              </w:rPr>
            </w:pPr>
          </w:p>
        </w:tc>
        <w:tc>
          <w:tcPr>
            <w:tcW w:w="3460" w:type="dxa"/>
            <w:gridSpan w:val="5"/>
            <w:shd w:val="clear" w:color="auto" w:fill="D9D9D9" w:themeFill="background1" w:themeFillShade="D9"/>
          </w:tcPr>
          <w:p w14:paraId="7B21294C" w14:textId="77777777" w:rsidR="00366ADF" w:rsidRPr="00C10056" w:rsidRDefault="00366ADF" w:rsidP="003C3F3F">
            <w:pPr>
              <w:pStyle w:val="NoSpacing"/>
              <w:rPr>
                <w:b/>
              </w:rPr>
            </w:pPr>
            <w:r>
              <w:rPr>
                <w:b/>
              </w:rPr>
              <w:t>In class Activities/ Labs</w:t>
            </w:r>
          </w:p>
        </w:tc>
      </w:tr>
      <w:tr w:rsidR="00900614" w14:paraId="654DBF40" w14:textId="77777777" w:rsidTr="00841493">
        <w:trPr>
          <w:trHeight w:val="1328"/>
        </w:trPr>
        <w:tc>
          <w:tcPr>
            <w:tcW w:w="740" w:type="dxa"/>
            <w:tcBorders>
              <w:bottom w:val="single" w:sz="4" w:space="0" w:color="000000" w:themeColor="text1"/>
            </w:tcBorders>
          </w:tcPr>
          <w:p w14:paraId="4F087C54" w14:textId="77777777" w:rsidR="00366ADF" w:rsidRPr="00972A5F" w:rsidRDefault="00366ADF" w:rsidP="003C3F3F">
            <w:pPr>
              <w:pStyle w:val="NoSpacing"/>
              <w:rPr>
                <w:sz w:val="24"/>
                <w:szCs w:val="24"/>
              </w:rPr>
            </w:pPr>
            <w:r w:rsidRPr="00972A5F">
              <w:rPr>
                <w:sz w:val="24"/>
                <w:szCs w:val="24"/>
              </w:rPr>
              <w:t>1</w:t>
            </w:r>
          </w:p>
        </w:tc>
        <w:tc>
          <w:tcPr>
            <w:tcW w:w="896" w:type="dxa"/>
            <w:tcBorders>
              <w:bottom w:val="single" w:sz="4" w:space="0" w:color="000000" w:themeColor="text1"/>
            </w:tcBorders>
          </w:tcPr>
          <w:p w14:paraId="69B87751" w14:textId="77777777" w:rsidR="00366ADF" w:rsidRDefault="00DE08B8" w:rsidP="003C3F3F">
            <w:pPr>
              <w:pStyle w:val="NoSpacing"/>
              <w:rPr>
                <w:sz w:val="24"/>
                <w:szCs w:val="24"/>
              </w:rPr>
            </w:pPr>
            <w:r>
              <w:rPr>
                <w:sz w:val="24"/>
                <w:szCs w:val="24"/>
              </w:rPr>
              <w:t>1/10</w:t>
            </w:r>
          </w:p>
          <w:p w14:paraId="64C653B0" w14:textId="77777777" w:rsidR="00DE08B8" w:rsidRDefault="00DE08B8" w:rsidP="003C3F3F">
            <w:pPr>
              <w:pStyle w:val="NoSpacing"/>
              <w:rPr>
                <w:sz w:val="24"/>
                <w:szCs w:val="24"/>
              </w:rPr>
            </w:pPr>
          </w:p>
          <w:p w14:paraId="77B06F96" w14:textId="4468523F" w:rsidR="00DE08B8" w:rsidRPr="00972A5F" w:rsidRDefault="00DE08B8" w:rsidP="003C3F3F">
            <w:pPr>
              <w:pStyle w:val="NoSpacing"/>
              <w:rPr>
                <w:sz w:val="24"/>
                <w:szCs w:val="24"/>
              </w:rPr>
            </w:pPr>
            <w:r>
              <w:rPr>
                <w:sz w:val="24"/>
                <w:szCs w:val="24"/>
              </w:rPr>
              <w:t>1/12</w:t>
            </w:r>
          </w:p>
        </w:tc>
        <w:tc>
          <w:tcPr>
            <w:tcW w:w="2956" w:type="dxa"/>
            <w:tcBorders>
              <w:bottom w:val="single" w:sz="4" w:space="0" w:color="000000" w:themeColor="text1"/>
            </w:tcBorders>
          </w:tcPr>
          <w:p w14:paraId="46B5CBF9" w14:textId="77777777" w:rsidR="00366ADF" w:rsidRPr="00972A5F" w:rsidRDefault="00366ADF" w:rsidP="003C3F3F">
            <w:pPr>
              <w:pStyle w:val="NoSpacing"/>
              <w:rPr>
                <w:sz w:val="24"/>
                <w:szCs w:val="24"/>
              </w:rPr>
            </w:pPr>
            <w:r w:rsidRPr="00972A5F">
              <w:rPr>
                <w:sz w:val="24"/>
                <w:szCs w:val="24"/>
              </w:rPr>
              <w:t>Course Introduction;</w:t>
            </w:r>
          </w:p>
          <w:p w14:paraId="1CE9F426" w14:textId="46B56510" w:rsidR="00366ADF" w:rsidRDefault="00366ADF" w:rsidP="003C3F3F">
            <w:pPr>
              <w:pStyle w:val="NoSpacing"/>
              <w:rPr>
                <w:sz w:val="24"/>
                <w:szCs w:val="24"/>
              </w:rPr>
            </w:pPr>
            <w:r>
              <w:rPr>
                <w:sz w:val="24"/>
                <w:szCs w:val="24"/>
              </w:rPr>
              <w:t>Biology Matters</w:t>
            </w:r>
          </w:p>
          <w:p w14:paraId="56481B69" w14:textId="77777777" w:rsidR="00366ADF" w:rsidRPr="00972A5F" w:rsidRDefault="00366ADF" w:rsidP="003C3F3F">
            <w:pPr>
              <w:pStyle w:val="NoSpacing"/>
              <w:rPr>
                <w:sz w:val="24"/>
                <w:szCs w:val="24"/>
              </w:rPr>
            </w:pPr>
            <w:r>
              <w:rPr>
                <w:sz w:val="24"/>
                <w:szCs w:val="24"/>
              </w:rPr>
              <w:t>Scientific investigations and reasoning</w:t>
            </w:r>
          </w:p>
        </w:tc>
        <w:tc>
          <w:tcPr>
            <w:tcW w:w="1558" w:type="dxa"/>
            <w:tcBorders>
              <w:bottom w:val="single" w:sz="4" w:space="0" w:color="000000" w:themeColor="text1"/>
            </w:tcBorders>
          </w:tcPr>
          <w:p w14:paraId="568617F2" w14:textId="77777777" w:rsidR="00366ADF" w:rsidRDefault="00366ADF" w:rsidP="003C3F3F">
            <w:pPr>
              <w:pStyle w:val="NoSpacing"/>
              <w:rPr>
                <w:sz w:val="24"/>
                <w:szCs w:val="24"/>
              </w:rPr>
            </w:pPr>
          </w:p>
          <w:p w14:paraId="4524657E" w14:textId="77777777" w:rsidR="00966BF2" w:rsidRDefault="00966BF2" w:rsidP="003C3F3F">
            <w:pPr>
              <w:pStyle w:val="NoSpacing"/>
              <w:rPr>
                <w:sz w:val="24"/>
                <w:szCs w:val="24"/>
              </w:rPr>
            </w:pPr>
          </w:p>
          <w:p w14:paraId="71517B13" w14:textId="77777777" w:rsidR="00366ADF" w:rsidRDefault="00366ADF" w:rsidP="003C3F3F">
            <w:pPr>
              <w:pStyle w:val="NoSpacing"/>
              <w:rPr>
                <w:sz w:val="24"/>
                <w:szCs w:val="24"/>
              </w:rPr>
            </w:pPr>
            <w:r>
              <w:rPr>
                <w:sz w:val="24"/>
                <w:szCs w:val="24"/>
              </w:rPr>
              <w:t>Ch. 1. Java Report</w:t>
            </w:r>
          </w:p>
          <w:p w14:paraId="5DEB71C6" w14:textId="2F40ECD2" w:rsidR="00366ADF" w:rsidRPr="00972A5F" w:rsidRDefault="00366ADF" w:rsidP="003C3F3F">
            <w:pPr>
              <w:pStyle w:val="NoSpacing"/>
              <w:rPr>
                <w:sz w:val="24"/>
                <w:szCs w:val="24"/>
              </w:rPr>
            </w:pPr>
          </w:p>
        </w:tc>
        <w:tc>
          <w:tcPr>
            <w:tcW w:w="3460" w:type="dxa"/>
            <w:gridSpan w:val="5"/>
            <w:tcBorders>
              <w:bottom w:val="single" w:sz="4" w:space="0" w:color="000000" w:themeColor="text1"/>
            </w:tcBorders>
          </w:tcPr>
          <w:p w14:paraId="2C78AC19" w14:textId="77777777" w:rsidR="00366ADF" w:rsidRDefault="00366ADF" w:rsidP="003C3F3F">
            <w:pPr>
              <w:pStyle w:val="NoSpacing"/>
              <w:ind w:left="48"/>
              <w:rPr>
                <w:sz w:val="24"/>
                <w:szCs w:val="24"/>
              </w:rPr>
            </w:pPr>
            <w:r w:rsidRPr="00972A5F">
              <w:rPr>
                <w:sz w:val="24"/>
                <w:szCs w:val="24"/>
              </w:rPr>
              <w:t xml:space="preserve">T. </w:t>
            </w:r>
            <w:r>
              <w:rPr>
                <w:sz w:val="24"/>
                <w:szCs w:val="24"/>
              </w:rPr>
              <w:t>M</w:t>
            </w:r>
            <w:r w:rsidRPr="00972A5F">
              <w:rPr>
                <w:sz w:val="24"/>
                <w:szCs w:val="24"/>
              </w:rPr>
              <w:t xml:space="preserve">etric </w:t>
            </w:r>
            <w:r>
              <w:rPr>
                <w:sz w:val="24"/>
                <w:szCs w:val="24"/>
              </w:rPr>
              <w:t xml:space="preserve">system and </w:t>
            </w:r>
            <w:r w:rsidRPr="00972A5F">
              <w:rPr>
                <w:sz w:val="24"/>
                <w:szCs w:val="24"/>
              </w:rPr>
              <w:t>measurements</w:t>
            </w:r>
            <w:r>
              <w:rPr>
                <w:sz w:val="24"/>
                <w:szCs w:val="24"/>
              </w:rPr>
              <w:t xml:space="preserve"> </w:t>
            </w:r>
          </w:p>
          <w:p w14:paraId="37CE0998" w14:textId="3D001522" w:rsidR="00366ADF" w:rsidRDefault="00823605" w:rsidP="00F83F43">
            <w:pPr>
              <w:pStyle w:val="NoSpacing"/>
              <w:rPr>
                <w:sz w:val="24"/>
                <w:szCs w:val="24"/>
              </w:rPr>
            </w:pPr>
            <w:r>
              <w:rPr>
                <w:sz w:val="24"/>
                <w:szCs w:val="24"/>
              </w:rPr>
              <w:t>Th</w:t>
            </w:r>
            <w:r w:rsidR="00366ADF" w:rsidRPr="00972A5F">
              <w:rPr>
                <w:sz w:val="24"/>
                <w:szCs w:val="24"/>
              </w:rPr>
              <w:t xml:space="preserve">. </w:t>
            </w:r>
            <w:r w:rsidR="00366ADF">
              <w:rPr>
                <w:sz w:val="24"/>
                <w:szCs w:val="24"/>
              </w:rPr>
              <w:t>Intro to Lab Safety</w:t>
            </w:r>
          </w:p>
          <w:p w14:paraId="7652E5FB" w14:textId="77777777" w:rsidR="00366ADF" w:rsidRPr="00972A5F" w:rsidRDefault="00366ADF" w:rsidP="003C3F3F">
            <w:pPr>
              <w:pStyle w:val="NoSpacing"/>
              <w:ind w:left="48"/>
              <w:rPr>
                <w:sz w:val="24"/>
                <w:szCs w:val="24"/>
              </w:rPr>
            </w:pPr>
            <w:r w:rsidRPr="00972A5F">
              <w:rPr>
                <w:sz w:val="24"/>
                <w:szCs w:val="24"/>
              </w:rPr>
              <w:t xml:space="preserve">Pipetting </w:t>
            </w:r>
          </w:p>
        </w:tc>
      </w:tr>
      <w:tr w:rsidR="00900614" w14:paraId="0F92439F" w14:textId="77777777" w:rsidTr="00841493">
        <w:trPr>
          <w:trHeight w:val="379"/>
        </w:trPr>
        <w:tc>
          <w:tcPr>
            <w:tcW w:w="740" w:type="dxa"/>
            <w:tcBorders>
              <w:right w:val="nil"/>
            </w:tcBorders>
            <w:shd w:val="clear" w:color="auto" w:fill="CCFFFF"/>
          </w:tcPr>
          <w:p w14:paraId="72AED7D5" w14:textId="77777777" w:rsidR="00366ADF" w:rsidRPr="00972A5F" w:rsidRDefault="00366ADF" w:rsidP="003C3F3F">
            <w:pPr>
              <w:pStyle w:val="NoSpacing"/>
              <w:rPr>
                <w:sz w:val="24"/>
                <w:szCs w:val="24"/>
              </w:rPr>
            </w:pPr>
          </w:p>
        </w:tc>
        <w:tc>
          <w:tcPr>
            <w:tcW w:w="896" w:type="dxa"/>
            <w:tcBorders>
              <w:left w:val="nil"/>
              <w:right w:val="nil"/>
            </w:tcBorders>
            <w:shd w:val="clear" w:color="auto" w:fill="CCFFFF"/>
          </w:tcPr>
          <w:p w14:paraId="389B0190" w14:textId="77777777" w:rsidR="00366ADF" w:rsidRDefault="00366ADF" w:rsidP="003C3F3F">
            <w:pPr>
              <w:pStyle w:val="NoSpacing"/>
              <w:rPr>
                <w:sz w:val="24"/>
                <w:szCs w:val="24"/>
              </w:rPr>
            </w:pPr>
          </w:p>
        </w:tc>
        <w:tc>
          <w:tcPr>
            <w:tcW w:w="6630" w:type="dxa"/>
            <w:gridSpan w:val="5"/>
            <w:tcBorders>
              <w:left w:val="nil"/>
              <w:right w:val="nil"/>
            </w:tcBorders>
            <w:shd w:val="clear" w:color="auto" w:fill="CCFFFF"/>
          </w:tcPr>
          <w:p w14:paraId="2D97BC78" w14:textId="77777777" w:rsidR="00366ADF" w:rsidRPr="0072076C" w:rsidRDefault="00366ADF" w:rsidP="003C3F3F">
            <w:pPr>
              <w:pStyle w:val="NoSpacing"/>
              <w:rPr>
                <w:b/>
                <w:sz w:val="24"/>
                <w:szCs w:val="24"/>
              </w:rPr>
            </w:pPr>
            <w:r w:rsidRPr="0072076C">
              <w:rPr>
                <w:b/>
                <w:sz w:val="24"/>
                <w:szCs w:val="24"/>
              </w:rPr>
              <w:t>Module 1:</w:t>
            </w:r>
            <w:r>
              <w:rPr>
                <w:b/>
                <w:sz w:val="24"/>
                <w:szCs w:val="24"/>
              </w:rPr>
              <w:t xml:space="preserve"> What makes a body? Macromolecules and</w:t>
            </w:r>
            <w:r w:rsidRPr="0072076C">
              <w:rPr>
                <w:b/>
                <w:sz w:val="24"/>
                <w:szCs w:val="24"/>
              </w:rPr>
              <w:t xml:space="preserve"> Nutrition</w:t>
            </w:r>
          </w:p>
        </w:tc>
        <w:tc>
          <w:tcPr>
            <w:tcW w:w="269" w:type="dxa"/>
            <w:tcBorders>
              <w:left w:val="nil"/>
              <w:right w:val="nil"/>
            </w:tcBorders>
            <w:shd w:val="clear" w:color="auto" w:fill="CCFFFF"/>
          </w:tcPr>
          <w:p w14:paraId="31260230" w14:textId="77777777" w:rsidR="00366ADF" w:rsidRDefault="00366ADF" w:rsidP="003C3F3F">
            <w:pPr>
              <w:pStyle w:val="NoSpacing"/>
              <w:ind w:left="-18" w:right="-918"/>
              <w:rPr>
                <w:sz w:val="24"/>
                <w:szCs w:val="24"/>
              </w:rPr>
            </w:pPr>
          </w:p>
        </w:tc>
        <w:tc>
          <w:tcPr>
            <w:tcW w:w="1075" w:type="dxa"/>
            <w:tcBorders>
              <w:left w:val="nil"/>
            </w:tcBorders>
            <w:shd w:val="clear" w:color="auto" w:fill="CCFFFF"/>
          </w:tcPr>
          <w:p w14:paraId="1A2EC6ED" w14:textId="77777777" w:rsidR="00366ADF" w:rsidRDefault="00366ADF" w:rsidP="003C3F3F">
            <w:pPr>
              <w:pStyle w:val="NoSpacing"/>
              <w:rPr>
                <w:sz w:val="24"/>
                <w:szCs w:val="24"/>
              </w:rPr>
            </w:pPr>
          </w:p>
        </w:tc>
      </w:tr>
      <w:tr w:rsidR="00900614" w14:paraId="3E33E38B" w14:textId="77777777" w:rsidTr="00900614">
        <w:trPr>
          <w:trHeight w:val="1232"/>
        </w:trPr>
        <w:tc>
          <w:tcPr>
            <w:tcW w:w="740" w:type="dxa"/>
          </w:tcPr>
          <w:p w14:paraId="7938F636" w14:textId="77777777" w:rsidR="00366ADF" w:rsidRPr="00972A5F" w:rsidRDefault="00366ADF" w:rsidP="003C3F3F">
            <w:pPr>
              <w:pStyle w:val="NoSpacing"/>
              <w:rPr>
                <w:sz w:val="24"/>
                <w:szCs w:val="24"/>
              </w:rPr>
            </w:pPr>
            <w:r w:rsidRPr="00972A5F">
              <w:rPr>
                <w:sz w:val="24"/>
                <w:szCs w:val="24"/>
              </w:rPr>
              <w:t>2</w:t>
            </w:r>
          </w:p>
        </w:tc>
        <w:tc>
          <w:tcPr>
            <w:tcW w:w="896" w:type="dxa"/>
          </w:tcPr>
          <w:p w14:paraId="194A7273" w14:textId="3E9BA3CA" w:rsidR="002F6224" w:rsidRPr="00972A5F" w:rsidRDefault="00DE08B8" w:rsidP="002F6224">
            <w:pPr>
              <w:pStyle w:val="NoSpacing"/>
              <w:rPr>
                <w:sz w:val="24"/>
                <w:szCs w:val="24"/>
              </w:rPr>
            </w:pPr>
            <w:r>
              <w:rPr>
                <w:sz w:val="24"/>
                <w:szCs w:val="24"/>
              </w:rPr>
              <w:t>1/17</w:t>
            </w:r>
          </w:p>
          <w:p w14:paraId="73E75F49" w14:textId="77777777" w:rsidR="00366ADF" w:rsidRDefault="00366ADF" w:rsidP="003C3F3F">
            <w:pPr>
              <w:pStyle w:val="NoSpacing"/>
              <w:rPr>
                <w:sz w:val="24"/>
                <w:szCs w:val="24"/>
              </w:rPr>
            </w:pPr>
          </w:p>
          <w:p w14:paraId="499A3B6B" w14:textId="0E3F6ABC" w:rsidR="00DE08B8" w:rsidRPr="00972A5F" w:rsidRDefault="00DE08B8" w:rsidP="003C3F3F">
            <w:pPr>
              <w:pStyle w:val="NoSpacing"/>
              <w:rPr>
                <w:sz w:val="24"/>
                <w:szCs w:val="24"/>
              </w:rPr>
            </w:pPr>
            <w:r>
              <w:rPr>
                <w:sz w:val="24"/>
                <w:szCs w:val="24"/>
              </w:rPr>
              <w:t>1/19</w:t>
            </w:r>
          </w:p>
        </w:tc>
        <w:tc>
          <w:tcPr>
            <w:tcW w:w="2956" w:type="dxa"/>
          </w:tcPr>
          <w:p w14:paraId="7B097761" w14:textId="77777777" w:rsidR="00966BF2" w:rsidRDefault="00966BF2" w:rsidP="003C3F3F">
            <w:pPr>
              <w:pStyle w:val="NoSpacing"/>
              <w:rPr>
                <w:sz w:val="24"/>
                <w:szCs w:val="24"/>
              </w:rPr>
            </w:pPr>
            <w:r>
              <w:rPr>
                <w:sz w:val="24"/>
                <w:szCs w:val="24"/>
              </w:rPr>
              <w:t>Fundamentals of Life</w:t>
            </w:r>
          </w:p>
          <w:p w14:paraId="71281F23" w14:textId="2B3F8344" w:rsidR="00DE08B8" w:rsidRPr="00972A5F" w:rsidRDefault="00366ADF" w:rsidP="003C3F3F">
            <w:pPr>
              <w:pStyle w:val="NoSpacing"/>
              <w:rPr>
                <w:sz w:val="24"/>
                <w:szCs w:val="24"/>
              </w:rPr>
            </w:pPr>
            <w:r>
              <w:rPr>
                <w:sz w:val="24"/>
                <w:szCs w:val="24"/>
              </w:rPr>
              <w:t>Basic biochemistry</w:t>
            </w:r>
          </w:p>
          <w:p w14:paraId="2FD52C5E" w14:textId="77777777" w:rsidR="00366ADF" w:rsidRPr="00972A5F" w:rsidRDefault="00366ADF" w:rsidP="003C3F3F">
            <w:pPr>
              <w:pStyle w:val="NoSpacing"/>
              <w:rPr>
                <w:sz w:val="24"/>
                <w:szCs w:val="24"/>
              </w:rPr>
            </w:pPr>
            <w:r>
              <w:rPr>
                <w:sz w:val="24"/>
                <w:szCs w:val="24"/>
              </w:rPr>
              <w:t>Cell biology and energy</w:t>
            </w:r>
          </w:p>
        </w:tc>
        <w:tc>
          <w:tcPr>
            <w:tcW w:w="1558" w:type="dxa"/>
          </w:tcPr>
          <w:p w14:paraId="2013E8B1" w14:textId="77777777" w:rsidR="00366ADF" w:rsidRDefault="00366ADF" w:rsidP="003C3F3F">
            <w:pPr>
              <w:pStyle w:val="NoSpacing"/>
              <w:rPr>
                <w:sz w:val="24"/>
                <w:szCs w:val="24"/>
              </w:rPr>
            </w:pPr>
            <w:r>
              <w:rPr>
                <w:sz w:val="24"/>
                <w:szCs w:val="24"/>
              </w:rPr>
              <w:t xml:space="preserve">Ch. 2 </w:t>
            </w:r>
          </w:p>
          <w:p w14:paraId="36D2A046" w14:textId="77777777" w:rsidR="00366ADF" w:rsidRDefault="00366ADF" w:rsidP="003C3F3F">
            <w:pPr>
              <w:pStyle w:val="NoSpacing"/>
              <w:rPr>
                <w:sz w:val="24"/>
                <w:szCs w:val="24"/>
              </w:rPr>
            </w:pPr>
          </w:p>
          <w:p w14:paraId="495B6C54" w14:textId="77777777" w:rsidR="00366ADF" w:rsidRDefault="00366ADF" w:rsidP="003C3F3F">
            <w:pPr>
              <w:pStyle w:val="NoSpacing"/>
              <w:rPr>
                <w:sz w:val="24"/>
                <w:szCs w:val="24"/>
              </w:rPr>
            </w:pPr>
            <w:r>
              <w:rPr>
                <w:sz w:val="24"/>
                <w:szCs w:val="24"/>
              </w:rPr>
              <w:t>Ch. 3</w:t>
            </w:r>
          </w:p>
          <w:p w14:paraId="5357B69E" w14:textId="77777777" w:rsidR="00366ADF" w:rsidRPr="00972A5F" w:rsidRDefault="00366ADF" w:rsidP="003C3F3F">
            <w:pPr>
              <w:pStyle w:val="NoSpacing"/>
              <w:rPr>
                <w:sz w:val="24"/>
                <w:szCs w:val="24"/>
              </w:rPr>
            </w:pPr>
            <w:r>
              <w:rPr>
                <w:sz w:val="24"/>
                <w:szCs w:val="24"/>
              </w:rPr>
              <w:t>Food Diary</w:t>
            </w:r>
          </w:p>
        </w:tc>
        <w:tc>
          <w:tcPr>
            <w:tcW w:w="3460" w:type="dxa"/>
            <w:gridSpan w:val="5"/>
          </w:tcPr>
          <w:p w14:paraId="6705BF03" w14:textId="77777777" w:rsidR="00366ADF" w:rsidRPr="00972A5F" w:rsidRDefault="00366ADF" w:rsidP="003C3F3F">
            <w:pPr>
              <w:pStyle w:val="NoSpacing"/>
              <w:rPr>
                <w:sz w:val="24"/>
                <w:szCs w:val="24"/>
              </w:rPr>
            </w:pPr>
            <w:r>
              <w:rPr>
                <w:sz w:val="24"/>
                <w:szCs w:val="24"/>
              </w:rPr>
              <w:t>T</w:t>
            </w:r>
            <w:r w:rsidRPr="00966BF2">
              <w:rPr>
                <w:b/>
                <w:sz w:val="24"/>
                <w:szCs w:val="24"/>
              </w:rPr>
              <w:t>. Quiz 1</w:t>
            </w:r>
          </w:p>
          <w:p w14:paraId="627DBA58" w14:textId="77777777" w:rsidR="00366ADF" w:rsidRPr="00972A5F" w:rsidRDefault="00366ADF" w:rsidP="003C3F3F">
            <w:pPr>
              <w:pStyle w:val="NoSpacing"/>
              <w:rPr>
                <w:sz w:val="24"/>
                <w:szCs w:val="24"/>
              </w:rPr>
            </w:pPr>
          </w:p>
          <w:p w14:paraId="0C629D29" w14:textId="2AAA7F23" w:rsidR="00366ADF" w:rsidRPr="00972A5F" w:rsidRDefault="00823605" w:rsidP="00F83F43">
            <w:pPr>
              <w:pStyle w:val="NoSpacing"/>
              <w:rPr>
                <w:sz w:val="24"/>
                <w:szCs w:val="24"/>
              </w:rPr>
            </w:pPr>
            <w:r>
              <w:rPr>
                <w:sz w:val="24"/>
                <w:szCs w:val="24"/>
              </w:rPr>
              <w:t>Th</w:t>
            </w:r>
            <w:r w:rsidR="00366ADF" w:rsidRPr="00972A5F">
              <w:rPr>
                <w:sz w:val="24"/>
                <w:szCs w:val="24"/>
              </w:rPr>
              <w:t xml:space="preserve">. </w:t>
            </w:r>
            <w:r w:rsidR="00F83F43">
              <w:rPr>
                <w:sz w:val="24"/>
                <w:szCs w:val="24"/>
              </w:rPr>
              <w:t>Monitoring Your Health</w:t>
            </w:r>
          </w:p>
        </w:tc>
      </w:tr>
      <w:tr w:rsidR="00900614" w14:paraId="2FADC2B6" w14:textId="77777777" w:rsidTr="00900614">
        <w:trPr>
          <w:trHeight w:val="910"/>
        </w:trPr>
        <w:tc>
          <w:tcPr>
            <w:tcW w:w="740" w:type="dxa"/>
          </w:tcPr>
          <w:p w14:paraId="67AD276E" w14:textId="3535BFA5" w:rsidR="00366ADF" w:rsidRPr="00972A5F" w:rsidRDefault="00366ADF" w:rsidP="003C3F3F">
            <w:pPr>
              <w:pStyle w:val="NoSpacing"/>
              <w:rPr>
                <w:sz w:val="24"/>
                <w:szCs w:val="24"/>
              </w:rPr>
            </w:pPr>
            <w:r w:rsidRPr="00972A5F">
              <w:rPr>
                <w:sz w:val="24"/>
                <w:szCs w:val="24"/>
              </w:rPr>
              <w:t>3</w:t>
            </w:r>
          </w:p>
        </w:tc>
        <w:tc>
          <w:tcPr>
            <w:tcW w:w="896" w:type="dxa"/>
          </w:tcPr>
          <w:p w14:paraId="31EE6179" w14:textId="77777777" w:rsidR="00366ADF" w:rsidRDefault="00DE08B8" w:rsidP="002F6224">
            <w:pPr>
              <w:pStyle w:val="NoSpacing"/>
              <w:rPr>
                <w:sz w:val="24"/>
                <w:szCs w:val="24"/>
              </w:rPr>
            </w:pPr>
            <w:r>
              <w:rPr>
                <w:sz w:val="24"/>
                <w:szCs w:val="24"/>
              </w:rPr>
              <w:t>1/24</w:t>
            </w:r>
          </w:p>
          <w:p w14:paraId="1FCED7C6" w14:textId="77777777" w:rsidR="00DE08B8" w:rsidRDefault="00DE08B8" w:rsidP="002F6224">
            <w:pPr>
              <w:pStyle w:val="NoSpacing"/>
              <w:rPr>
                <w:sz w:val="24"/>
                <w:szCs w:val="24"/>
              </w:rPr>
            </w:pPr>
          </w:p>
          <w:p w14:paraId="6A218BE3" w14:textId="77777777" w:rsidR="00F83F43" w:rsidRDefault="00F83F43" w:rsidP="002F6224">
            <w:pPr>
              <w:pStyle w:val="NoSpacing"/>
              <w:rPr>
                <w:sz w:val="24"/>
                <w:szCs w:val="24"/>
              </w:rPr>
            </w:pPr>
          </w:p>
          <w:p w14:paraId="0FFC68E5" w14:textId="3FD4D5AF" w:rsidR="00DE08B8" w:rsidRPr="00972A5F" w:rsidRDefault="00DE08B8" w:rsidP="002F6224">
            <w:pPr>
              <w:pStyle w:val="NoSpacing"/>
              <w:rPr>
                <w:sz w:val="24"/>
                <w:szCs w:val="24"/>
              </w:rPr>
            </w:pPr>
            <w:r>
              <w:rPr>
                <w:sz w:val="24"/>
                <w:szCs w:val="24"/>
              </w:rPr>
              <w:t>1/26</w:t>
            </w:r>
          </w:p>
        </w:tc>
        <w:tc>
          <w:tcPr>
            <w:tcW w:w="2956" w:type="dxa"/>
          </w:tcPr>
          <w:p w14:paraId="3207B6B9" w14:textId="77777777" w:rsidR="00966BF2" w:rsidRDefault="00966BF2" w:rsidP="00966BF2">
            <w:pPr>
              <w:pStyle w:val="NoSpacing"/>
              <w:rPr>
                <w:sz w:val="24"/>
                <w:szCs w:val="24"/>
              </w:rPr>
            </w:pPr>
            <w:r>
              <w:rPr>
                <w:sz w:val="24"/>
                <w:szCs w:val="24"/>
              </w:rPr>
              <w:t>Nutritional requirements</w:t>
            </w:r>
          </w:p>
          <w:p w14:paraId="6150E22B" w14:textId="77777777" w:rsidR="00366ADF" w:rsidRDefault="00366ADF" w:rsidP="003C3F3F">
            <w:pPr>
              <w:pStyle w:val="NoSpacing"/>
              <w:rPr>
                <w:sz w:val="24"/>
                <w:szCs w:val="24"/>
              </w:rPr>
            </w:pPr>
            <w:r>
              <w:rPr>
                <w:sz w:val="24"/>
                <w:szCs w:val="24"/>
              </w:rPr>
              <w:t>Global Crisis: Under-nutrition</w:t>
            </w:r>
          </w:p>
          <w:p w14:paraId="54E18405" w14:textId="5757FD83" w:rsidR="00F83F43" w:rsidRDefault="00F83F43" w:rsidP="003C3F3F">
            <w:pPr>
              <w:pStyle w:val="NoSpacing"/>
              <w:rPr>
                <w:sz w:val="24"/>
                <w:szCs w:val="24"/>
              </w:rPr>
            </w:pPr>
            <w:r>
              <w:rPr>
                <w:sz w:val="24"/>
                <w:szCs w:val="24"/>
              </w:rPr>
              <w:t>Macronutrients/ micronutrients</w:t>
            </w:r>
          </w:p>
          <w:p w14:paraId="4425BD22" w14:textId="652773C1" w:rsidR="00366ADF" w:rsidRPr="00972A5F" w:rsidRDefault="00366ADF" w:rsidP="00F83F43">
            <w:pPr>
              <w:pStyle w:val="NoSpacing"/>
              <w:rPr>
                <w:sz w:val="24"/>
                <w:szCs w:val="24"/>
              </w:rPr>
            </w:pPr>
            <w:r>
              <w:rPr>
                <w:sz w:val="24"/>
                <w:szCs w:val="24"/>
              </w:rPr>
              <w:t>Peanut butter project</w:t>
            </w:r>
          </w:p>
        </w:tc>
        <w:tc>
          <w:tcPr>
            <w:tcW w:w="1558" w:type="dxa"/>
          </w:tcPr>
          <w:p w14:paraId="76D5A634" w14:textId="77777777" w:rsidR="00366ADF" w:rsidRPr="00972A5F" w:rsidRDefault="00366ADF" w:rsidP="003C3F3F">
            <w:pPr>
              <w:pStyle w:val="NoSpacing"/>
              <w:rPr>
                <w:sz w:val="24"/>
                <w:szCs w:val="24"/>
              </w:rPr>
            </w:pPr>
            <w:r>
              <w:rPr>
                <w:sz w:val="24"/>
                <w:szCs w:val="24"/>
              </w:rPr>
              <w:t>Ch. 4</w:t>
            </w:r>
          </w:p>
        </w:tc>
        <w:tc>
          <w:tcPr>
            <w:tcW w:w="3460" w:type="dxa"/>
            <w:gridSpan w:val="5"/>
          </w:tcPr>
          <w:p w14:paraId="7D560575" w14:textId="5F0348A8" w:rsidR="00366ADF" w:rsidRDefault="00366ADF" w:rsidP="003C3F3F">
            <w:pPr>
              <w:pStyle w:val="NoSpacing"/>
              <w:rPr>
                <w:sz w:val="24"/>
                <w:szCs w:val="24"/>
              </w:rPr>
            </w:pPr>
            <w:r w:rsidRPr="00972A5F">
              <w:rPr>
                <w:sz w:val="24"/>
                <w:szCs w:val="24"/>
              </w:rPr>
              <w:t xml:space="preserve">T. </w:t>
            </w:r>
            <w:r w:rsidRPr="00F83F43">
              <w:rPr>
                <w:b/>
                <w:sz w:val="24"/>
                <w:szCs w:val="24"/>
              </w:rPr>
              <w:t>Quiz 2</w:t>
            </w:r>
          </w:p>
          <w:p w14:paraId="23CF7950" w14:textId="41CAE362" w:rsidR="00366ADF" w:rsidRPr="00972A5F" w:rsidRDefault="00F83F43" w:rsidP="003C3F3F">
            <w:pPr>
              <w:pStyle w:val="NoSpacing"/>
              <w:rPr>
                <w:sz w:val="24"/>
                <w:szCs w:val="24"/>
              </w:rPr>
            </w:pPr>
            <w:r>
              <w:rPr>
                <w:sz w:val="24"/>
                <w:szCs w:val="24"/>
              </w:rPr>
              <w:t xml:space="preserve">Testing the </w:t>
            </w:r>
            <w:proofErr w:type="gramStart"/>
            <w:r>
              <w:rPr>
                <w:sz w:val="24"/>
                <w:szCs w:val="24"/>
              </w:rPr>
              <w:t>macro-molecules</w:t>
            </w:r>
            <w:proofErr w:type="gramEnd"/>
            <w:r>
              <w:rPr>
                <w:sz w:val="24"/>
                <w:szCs w:val="24"/>
              </w:rPr>
              <w:t xml:space="preserve"> in foods.</w:t>
            </w:r>
          </w:p>
          <w:p w14:paraId="75398607" w14:textId="4E24CBAE" w:rsidR="00366ADF" w:rsidRDefault="00823605" w:rsidP="00F83F43">
            <w:pPr>
              <w:pStyle w:val="NoSpacing"/>
              <w:rPr>
                <w:sz w:val="24"/>
                <w:szCs w:val="24"/>
              </w:rPr>
            </w:pPr>
            <w:r>
              <w:rPr>
                <w:sz w:val="24"/>
                <w:szCs w:val="24"/>
              </w:rPr>
              <w:t>Th</w:t>
            </w:r>
            <w:r w:rsidR="00366ADF" w:rsidRPr="00972A5F">
              <w:rPr>
                <w:sz w:val="24"/>
                <w:szCs w:val="24"/>
              </w:rPr>
              <w:t xml:space="preserve">. </w:t>
            </w:r>
            <w:r w:rsidR="00F83F43">
              <w:rPr>
                <w:sz w:val="24"/>
                <w:szCs w:val="24"/>
              </w:rPr>
              <w:t>Nutrient requirements/ output calculations</w:t>
            </w:r>
          </w:p>
          <w:p w14:paraId="696DADB4" w14:textId="3AD7B713" w:rsidR="00F83F43" w:rsidRPr="00972A5F" w:rsidRDefault="00F83F43" w:rsidP="00F83F43">
            <w:pPr>
              <w:pStyle w:val="NoSpacing"/>
              <w:rPr>
                <w:sz w:val="24"/>
                <w:szCs w:val="24"/>
              </w:rPr>
            </w:pPr>
            <w:r>
              <w:rPr>
                <w:sz w:val="24"/>
                <w:szCs w:val="24"/>
              </w:rPr>
              <w:t>Energy profile</w:t>
            </w:r>
          </w:p>
        </w:tc>
      </w:tr>
      <w:tr w:rsidR="00900614" w14:paraId="75EAB965" w14:textId="77777777" w:rsidTr="00841493">
        <w:trPr>
          <w:trHeight w:val="1092"/>
        </w:trPr>
        <w:tc>
          <w:tcPr>
            <w:tcW w:w="740" w:type="dxa"/>
            <w:tcBorders>
              <w:bottom w:val="single" w:sz="4" w:space="0" w:color="000000" w:themeColor="text1"/>
            </w:tcBorders>
          </w:tcPr>
          <w:p w14:paraId="38137E4F" w14:textId="6A9286FC" w:rsidR="00366ADF" w:rsidRPr="00972A5F" w:rsidRDefault="00366ADF" w:rsidP="003C3F3F">
            <w:pPr>
              <w:pStyle w:val="NoSpacing"/>
              <w:rPr>
                <w:sz w:val="24"/>
                <w:szCs w:val="24"/>
              </w:rPr>
            </w:pPr>
            <w:r w:rsidRPr="00972A5F">
              <w:rPr>
                <w:sz w:val="24"/>
                <w:szCs w:val="24"/>
              </w:rPr>
              <w:t>4</w:t>
            </w:r>
          </w:p>
        </w:tc>
        <w:tc>
          <w:tcPr>
            <w:tcW w:w="896" w:type="dxa"/>
            <w:tcBorders>
              <w:bottom w:val="single" w:sz="4" w:space="0" w:color="000000" w:themeColor="text1"/>
            </w:tcBorders>
          </w:tcPr>
          <w:p w14:paraId="6F6B98F4" w14:textId="77777777" w:rsidR="00366ADF" w:rsidRDefault="00DE08B8" w:rsidP="002F6224">
            <w:pPr>
              <w:pStyle w:val="NoSpacing"/>
              <w:rPr>
                <w:sz w:val="24"/>
                <w:szCs w:val="24"/>
              </w:rPr>
            </w:pPr>
            <w:r>
              <w:rPr>
                <w:sz w:val="24"/>
                <w:szCs w:val="24"/>
              </w:rPr>
              <w:t>1/31</w:t>
            </w:r>
          </w:p>
          <w:p w14:paraId="28247088" w14:textId="77777777" w:rsidR="00DE08B8" w:rsidRDefault="00DE08B8" w:rsidP="002F6224">
            <w:pPr>
              <w:pStyle w:val="NoSpacing"/>
              <w:rPr>
                <w:sz w:val="24"/>
                <w:szCs w:val="24"/>
              </w:rPr>
            </w:pPr>
          </w:p>
          <w:p w14:paraId="6E90238E" w14:textId="18FDD2E5" w:rsidR="00DE08B8" w:rsidRPr="00972A5F" w:rsidRDefault="00DE08B8" w:rsidP="002F6224">
            <w:pPr>
              <w:pStyle w:val="NoSpacing"/>
              <w:rPr>
                <w:sz w:val="24"/>
                <w:szCs w:val="24"/>
              </w:rPr>
            </w:pPr>
            <w:r>
              <w:rPr>
                <w:sz w:val="24"/>
                <w:szCs w:val="24"/>
              </w:rPr>
              <w:t>2/2</w:t>
            </w:r>
          </w:p>
        </w:tc>
        <w:tc>
          <w:tcPr>
            <w:tcW w:w="2956" w:type="dxa"/>
            <w:tcBorders>
              <w:bottom w:val="single" w:sz="4" w:space="0" w:color="000000" w:themeColor="text1"/>
            </w:tcBorders>
          </w:tcPr>
          <w:p w14:paraId="2AB0F859" w14:textId="77777777" w:rsidR="00366ADF" w:rsidRDefault="00366ADF" w:rsidP="003C3F3F">
            <w:pPr>
              <w:pStyle w:val="NoSpacing"/>
              <w:rPr>
                <w:sz w:val="24"/>
                <w:szCs w:val="24"/>
              </w:rPr>
            </w:pPr>
            <w:r>
              <w:rPr>
                <w:sz w:val="24"/>
                <w:szCs w:val="24"/>
              </w:rPr>
              <w:t>Global Crisis: Poor /over nutrition</w:t>
            </w:r>
          </w:p>
          <w:p w14:paraId="05F908C1" w14:textId="0811A13D" w:rsidR="00366ADF" w:rsidRPr="00972A5F" w:rsidRDefault="00366ADF" w:rsidP="003C3F3F">
            <w:pPr>
              <w:pStyle w:val="NoSpacing"/>
              <w:rPr>
                <w:sz w:val="24"/>
                <w:szCs w:val="24"/>
              </w:rPr>
            </w:pPr>
            <w:r>
              <w:rPr>
                <w:sz w:val="24"/>
                <w:szCs w:val="24"/>
              </w:rPr>
              <w:t>Obesity</w:t>
            </w:r>
            <w:r w:rsidR="00F83F43">
              <w:rPr>
                <w:sz w:val="24"/>
                <w:szCs w:val="24"/>
              </w:rPr>
              <w:t xml:space="preserve">/ </w:t>
            </w:r>
            <w:r>
              <w:rPr>
                <w:sz w:val="24"/>
                <w:szCs w:val="24"/>
              </w:rPr>
              <w:t>Diabetes</w:t>
            </w:r>
          </w:p>
        </w:tc>
        <w:tc>
          <w:tcPr>
            <w:tcW w:w="1558" w:type="dxa"/>
            <w:tcBorders>
              <w:bottom w:val="single" w:sz="4" w:space="0" w:color="000000" w:themeColor="text1"/>
            </w:tcBorders>
          </w:tcPr>
          <w:p w14:paraId="3DD17E00" w14:textId="77777777" w:rsidR="00366ADF" w:rsidRDefault="00366ADF" w:rsidP="003C3F3F">
            <w:pPr>
              <w:pStyle w:val="NoSpacing"/>
              <w:rPr>
                <w:sz w:val="24"/>
                <w:szCs w:val="24"/>
              </w:rPr>
            </w:pPr>
            <w:r>
              <w:rPr>
                <w:sz w:val="24"/>
                <w:szCs w:val="24"/>
              </w:rPr>
              <w:t>Ch. 5 &amp; 6</w:t>
            </w:r>
          </w:p>
          <w:p w14:paraId="28DB8E15" w14:textId="77777777" w:rsidR="00366ADF" w:rsidRDefault="00366ADF" w:rsidP="003C3F3F">
            <w:pPr>
              <w:pStyle w:val="NoSpacing"/>
              <w:rPr>
                <w:sz w:val="24"/>
                <w:szCs w:val="24"/>
              </w:rPr>
            </w:pPr>
          </w:p>
          <w:p w14:paraId="09E68B6E" w14:textId="2B2566B2" w:rsidR="00366ADF" w:rsidRPr="00972A5F" w:rsidRDefault="00366ADF" w:rsidP="003C3F3F">
            <w:pPr>
              <w:pStyle w:val="NoSpacing"/>
              <w:rPr>
                <w:sz w:val="24"/>
                <w:szCs w:val="24"/>
              </w:rPr>
            </w:pPr>
          </w:p>
        </w:tc>
        <w:tc>
          <w:tcPr>
            <w:tcW w:w="3460" w:type="dxa"/>
            <w:gridSpan w:val="5"/>
            <w:tcBorders>
              <w:bottom w:val="single" w:sz="4" w:space="0" w:color="000000" w:themeColor="text1"/>
            </w:tcBorders>
          </w:tcPr>
          <w:p w14:paraId="6C7FBF98" w14:textId="77777777" w:rsidR="00366ADF" w:rsidRDefault="00366ADF" w:rsidP="003C3F3F">
            <w:pPr>
              <w:pStyle w:val="NoSpacing"/>
              <w:rPr>
                <w:sz w:val="24"/>
                <w:szCs w:val="24"/>
              </w:rPr>
            </w:pPr>
            <w:r>
              <w:rPr>
                <w:sz w:val="24"/>
                <w:szCs w:val="24"/>
              </w:rPr>
              <w:t>T</w:t>
            </w:r>
            <w:r w:rsidRPr="00972A5F">
              <w:rPr>
                <w:sz w:val="24"/>
                <w:szCs w:val="24"/>
              </w:rPr>
              <w:t>.</w:t>
            </w:r>
            <w:r>
              <w:rPr>
                <w:sz w:val="24"/>
                <w:szCs w:val="24"/>
              </w:rPr>
              <w:t xml:space="preserve"> </w:t>
            </w:r>
            <w:r w:rsidRPr="00F83F43">
              <w:rPr>
                <w:b/>
                <w:sz w:val="24"/>
                <w:szCs w:val="24"/>
              </w:rPr>
              <w:t>Quiz 3</w:t>
            </w:r>
          </w:p>
          <w:p w14:paraId="7BE612BE" w14:textId="50E1A374" w:rsidR="00366ADF" w:rsidRDefault="00366ADF" w:rsidP="003C3F3F">
            <w:pPr>
              <w:pStyle w:val="NoSpacing"/>
              <w:rPr>
                <w:sz w:val="24"/>
                <w:szCs w:val="24"/>
              </w:rPr>
            </w:pPr>
            <w:r>
              <w:rPr>
                <w:sz w:val="24"/>
                <w:szCs w:val="24"/>
              </w:rPr>
              <w:t xml:space="preserve"> </w:t>
            </w:r>
            <w:r w:rsidR="00823605">
              <w:rPr>
                <w:sz w:val="24"/>
                <w:szCs w:val="24"/>
              </w:rPr>
              <w:t xml:space="preserve">Set up </w:t>
            </w:r>
            <w:r w:rsidR="00823605" w:rsidRPr="00823605">
              <w:rPr>
                <w:sz w:val="24"/>
                <w:szCs w:val="24"/>
              </w:rPr>
              <w:t>GMO plants</w:t>
            </w:r>
          </w:p>
          <w:p w14:paraId="2E89C22B" w14:textId="1413FF78" w:rsidR="00366ADF" w:rsidRPr="00972A5F" w:rsidRDefault="00823605" w:rsidP="00F83F43">
            <w:pPr>
              <w:pStyle w:val="NoSpacing"/>
              <w:rPr>
                <w:sz w:val="24"/>
                <w:szCs w:val="24"/>
              </w:rPr>
            </w:pPr>
            <w:r>
              <w:rPr>
                <w:sz w:val="24"/>
                <w:szCs w:val="24"/>
              </w:rPr>
              <w:t>Th</w:t>
            </w:r>
            <w:r w:rsidR="00366ADF">
              <w:rPr>
                <w:sz w:val="24"/>
                <w:szCs w:val="24"/>
              </w:rPr>
              <w:t xml:space="preserve">. </w:t>
            </w:r>
            <w:r w:rsidR="00F83F43">
              <w:rPr>
                <w:sz w:val="24"/>
                <w:szCs w:val="24"/>
              </w:rPr>
              <w:t>Supersize Me</w:t>
            </w:r>
          </w:p>
        </w:tc>
      </w:tr>
      <w:tr w:rsidR="00900614" w14:paraId="2D122F46" w14:textId="77777777" w:rsidTr="00841493">
        <w:trPr>
          <w:trHeight w:val="368"/>
        </w:trPr>
        <w:tc>
          <w:tcPr>
            <w:tcW w:w="740" w:type="dxa"/>
            <w:tcBorders>
              <w:right w:val="nil"/>
            </w:tcBorders>
            <w:shd w:val="clear" w:color="auto" w:fill="CCFFFF"/>
          </w:tcPr>
          <w:p w14:paraId="48D7465C" w14:textId="0DD7BAC3" w:rsidR="00366ADF" w:rsidRPr="00972A5F" w:rsidRDefault="00366ADF" w:rsidP="003C3F3F">
            <w:pPr>
              <w:pStyle w:val="NoSpacing"/>
              <w:rPr>
                <w:sz w:val="24"/>
                <w:szCs w:val="24"/>
              </w:rPr>
            </w:pPr>
          </w:p>
        </w:tc>
        <w:tc>
          <w:tcPr>
            <w:tcW w:w="896" w:type="dxa"/>
            <w:tcBorders>
              <w:left w:val="nil"/>
              <w:right w:val="nil"/>
            </w:tcBorders>
            <w:shd w:val="clear" w:color="auto" w:fill="CCFFFF"/>
          </w:tcPr>
          <w:p w14:paraId="05B31C34" w14:textId="77777777" w:rsidR="00366ADF" w:rsidRDefault="00366ADF" w:rsidP="003C3F3F">
            <w:pPr>
              <w:pStyle w:val="NoSpacing"/>
              <w:rPr>
                <w:sz w:val="24"/>
                <w:szCs w:val="24"/>
              </w:rPr>
            </w:pPr>
          </w:p>
        </w:tc>
        <w:tc>
          <w:tcPr>
            <w:tcW w:w="5017" w:type="dxa"/>
            <w:gridSpan w:val="3"/>
            <w:tcBorders>
              <w:left w:val="nil"/>
              <w:bottom w:val="single" w:sz="4" w:space="0" w:color="000000" w:themeColor="text1"/>
              <w:right w:val="nil"/>
            </w:tcBorders>
            <w:shd w:val="clear" w:color="auto" w:fill="CCFFFF"/>
          </w:tcPr>
          <w:p w14:paraId="434DB621" w14:textId="77777777" w:rsidR="00366ADF" w:rsidRPr="000F2B6C" w:rsidRDefault="00366ADF" w:rsidP="003C3F3F">
            <w:pPr>
              <w:pStyle w:val="NoSpacing"/>
              <w:rPr>
                <w:b/>
                <w:sz w:val="24"/>
                <w:szCs w:val="24"/>
              </w:rPr>
            </w:pPr>
            <w:r w:rsidRPr="000F2B6C">
              <w:rPr>
                <w:b/>
                <w:sz w:val="24"/>
                <w:szCs w:val="24"/>
              </w:rPr>
              <w:t xml:space="preserve">Module </w:t>
            </w:r>
            <w:proofErr w:type="gramStart"/>
            <w:r w:rsidRPr="000F2B6C">
              <w:rPr>
                <w:b/>
                <w:sz w:val="24"/>
                <w:szCs w:val="24"/>
              </w:rPr>
              <w:t>2 :</w:t>
            </w:r>
            <w:proofErr w:type="gramEnd"/>
            <w:r>
              <w:rPr>
                <w:b/>
                <w:sz w:val="24"/>
                <w:szCs w:val="24"/>
              </w:rPr>
              <w:t xml:space="preserve"> The next generation.</w:t>
            </w:r>
            <w:r w:rsidRPr="000F2B6C">
              <w:rPr>
                <w:b/>
                <w:sz w:val="24"/>
                <w:szCs w:val="24"/>
              </w:rPr>
              <w:t xml:space="preserve"> Inheritance</w:t>
            </w:r>
          </w:p>
        </w:tc>
        <w:tc>
          <w:tcPr>
            <w:tcW w:w="242" w:type="dxa"/>
            <w:tcBorders>
              <w:left w:val="nil"/>
              <w:bottom w:val="single" w:sz="4" w:space="0" w:color="000000" w:themeColor="text1"/>
              <w:right w:val="nil"/>
            </w:tcBorders>
            <w:shd w:val="clear" w:color="auto" w:fill="CCFFFF"/>
          </w:tcPr>
          <w:p w14:paraId="1750F585" w14:textId="77777777" w:rsidR="00366ADF" w:rsidRPr="00972A5F" w:rsidRDefault="00366ADF" w:rsidP="003C3F3F">
            <w:pPr>
              <w:pStyle w:val="NoSpacing"/>
              <w:rPr>
                <w:sz w:val="24"/>
                <w:szCs w:val="24"/>
              </w:rPr>
            </w:pPr>
          </w:p>
        </w:tc>
        <w:tc>
          <w:tcPr>
            <w:tcW w:w="2716" w:type="dxa"/>
            <w:gridSpan w:val="3"/>
            <w:tcBorders>
              <w:left w:val="nil"/>
              <w:bottom w:val="single" w:sz="4" w:space="0" w:color="000000" w:themeColor="text1"/>
            </w:tcBorders>
            <w:shd w:val="clear" w:color="auto" w:fill="CCFFFF"/>
          </w:tcPr>
          <w:p w14:paraId="17E7A784" w14:textId="77777777" w:rsidR="00366ADF" w:rsidRDefault="00366ADF" w:rsidP="003C3F3F">
            <w:pPr>
              <w:pStyle w:val="NoSpacing"/>
              <w:rPr>
                <w:sz w:val="24"/>
                <w:szCs w:val="24"/>
              </w:rPr>
            </w:pPr>
          </w:p>
        </w:tc>
      </w:tr>
      <w:tr w:rsidR="00900614" w14:paraId="2650BECC" w14:textId="77777777" w:rsidTr="00900614">
        <w:trPr>
          <w:trHeight w:val="920"/>
        </w:trPr>
        <w:tc>
          <w:tcPr>
            <w:tcW w:w="740" w:type="dxa"/>
          </w:tcPr>
          <w:p w14:paraId="2DAC4C60" w14:textId="77777777" w:rsidR="00366ADF" w:rsidRPr="00972A5F" w:rsidRDefault="00366ADF" w:rsidP="003C3F3F">
            <w:pPr>
              <w:pStyle w:val="NoSpacing"/>
              <w:rPr>
                <w:sz w:val="24"/>
                <w:szCs w:val="24"/>
              </w:rPr>
            </w:pPr>
            <w:r w:rsidRPr="00972A5F">
              <w:rPr>
                <w:sz w:val="24"/>
                <w:szCs w:val="24"/>
              </w:rPr>
              <w:t>5</w:t>
            </w:r>
          </w:p>
        </w:tc>
        <w:tc>
          <w:tcPr>
            <w:tcW w:w="896" w:type="dxa"/>
          </w:tcPr>
          <w:p w14:paraId="5C906B97" w14:textId="77777777" w:rsidR="00366ADF" w:rsidRDefault="00DE08B8" w:rsidP="003C3F3F">
            <w:pPr>
              <w:pStyle w:val="NoSpacing"/>
              <w:rPr>
                <w:sz w:val="24"/>
                <w:szCs w:val="24"/>
              </w:rPr>
            </w:pPr>
            <w:r>
              <w:rPr>
                <w:sz w:val="24"/>
                <w:szCs w:val="24"/>
              </w:rPr>
              <w:t>2/7</w:t>
            </w:r>
          </w:p>
          <w:p w14:paraId="5BF739EE" w14:textId="77777777" w:rsidR="00DE08B8" w:rsidRDefault="00DE08B8" w:rsidP="003C3F3F">
            <w:pPr>
              <w:pStyle w:val="NoSpacing"/>
              <w:rPr>
                <w:sz w:val="24"/>
                <w:szCs w:val="24"/>
              </w:rPr>
            </w:pPr>
          </w:p>
          <w:p w14:paraId="67E77B24" w14:textId="77777777" w:rsidR="003D1E9B" w:rsidRDefault="003D1E9B" w:rsidP="003C3F3F">
            <w:pPr>
              <w:pStyle w:val="NoSpacing"/>
              <w:rPr>
                <w:sz w:val="24"/>
                <w:szCs w:val="24"/>
              </w:rPr>
            </w:pPr>
          </w:p>
          <w:p w14:paraId="1C7F360C" w14:textId="36764B35" w:rsidR="00DE08B8" w:rsidRPr="00972A5F" w:rsidRDefault="00DE08B8" w:rsidP="003C3F3F">
            <w:pPr>
              <w:pStyle w:val="NoSpacing"/>
              <w:rPr>
                <w:sz w:val="24"/>
                <w:szCs w:val="24"/>
              </w:rPr>
            </w:pPr>
            <w:r>
              <w:rPr>
                <w:sz w:val="24"/>
                <w:szCs w:val="24"/>
              </w:rPr>
              <w:t>2/9</w:t>
            </w:r>
          </w:p>
        </w:tc>
        <w:tc>
          <w:tcPr>
            <w:tcW w:w="2956" w:type="dxa"/>
            <w:tcBorders>
              <w:bottom w:val="single" w:sz="4" w:space="0" w:color="000000" w:themeColor="text1"/>
            </w:tcBorders>
          </w:tcPr>
          <w:p w14:paraId="574927CD" w14:textId="77777777" w:rsidR="00366ADF" w:rsidRPr="00F83F43" w:rsidRDefault="00366ADF" w:rsidP="003C3F3F">
            <w:pPr>
              <w:pStyle w:val="NoSpacing"/>
              <w:rPr>
                <w:b/>
                <w:sz w:val="28"/>
                <w:szCs w:val="28"/>
              </w:rPr>
            </w:pPr>
            <w:r w:rsidRPr="00F83F43">
              <w:rPr>
                <w:b/>
                <w:sz w:val="28"/>
                <w:szCs w:val="28"/>
              </w:rPr>
              <w:t>Test 1 on module 1</w:t>
            </w:r>
          </w:p>
          <w:p w14:paraId="2C88BB37" w14:textId="5E330F86" w:rsidR="00366ADF" w:rsidRDefault="00366ADF" w:rsidP="003C3F3F">
            <w:pPr>
              <w:pStyle w:val="NoSpacing"/>
              <w:rPr>
                <w:sz w:val="24"/>
                <w:szCs w:val="24"/>
              </w:rPr>
            </w:pPr>
            <w:r>
              <w:rPr>
                <w:sz w:val="24"/>
                <w:szCs w:val="24"/>
              </w:rPr>
              <w:t>DNA structure</w:t>
            </w:r>
            <w:r w:rsidR="003D1E9B">
              <w:rPr>
                <w:sz w:val="24"/>
                <w:szCs w:val="24"/>
              </w:rPr>
              <w:t xml:space="preserve"> and replication</w:t>
            </w:r>
          </w:p>
          <w:p w14:paraId="7FF1ABBF" w14:textId="7B48718D" w:rsidR="00366ADF" w:rsidRPr="00972A5F" w:rsidRDefault="00366ADF" w:rsidP="003C3F3F">
            <w:pPr>
              <w:pStyle w:val="NoSpacing"/>
              <w:rPr>
                <w:sz w:val="24"/>
                <w:szCs w:val="24"/>
              </w:rPr>
            </w:pPr>
            <w:r>
              <w:rPr>
                <w:sz w:val="24"/>
                <w:szCs w:val="24"/>
              </w:rPr>
              <w:t>DNA – The information molecule, forensics</w:t>
            </w:r>
          </w:p>
        </w:tc>
        <w:tc>
          <w:tcPr>
            <w:tcW w:w="1558" w:type="dxa"/>
            <w:tcBorders>
              <w:bottom w:val="single" w:sz="4" w:space="0" w:color="000000" w:themeColor="text1"/>
            </w:tcBorders>
          </w:tcPr>
          <w:p w14:paraId="7556A87B" w14:textId="77777777" w:rsidR="00366ADF" w:rsidRDefault="00366ADF" w:rsidP="003C3F3F">
            <w:pPr>
              <w:pStyle w:val="NoSpacing"/>
              <w:rPr>
                <w:sz w:val="24"/>
                <w:szCs w:val="24"/>
              </w:rPr>
            </w:pPr>
            <w:r>
              <w:rPr>
                <w:sz w:val="24"/>
                <w:szCs w:val="24"/>
              </w:rPr>
              <w:t>Ch. 7</w:t>
            </w:r>
          </w:p>
          <w:p w14:paraId="188A7EAE" w14:textId="77777777" w:rsidR="00366ADF" w:rsidRDefault="00366ADF" w:rsidP="003C3F3F">
            <w:pPr>
              <w:pStyle w:val="NoSpacing"/>
              <w:rPr>
                <w:sz w:val="24"/>
                <w:szCs w:val="24"/>
              </w:rPr>
            </w:pPr>
          </w:p>
          <w:p w14:paraId="142AA6C4" w14:textId="366C10C2" w:rsidR="00366ADF" w:rsidRPr="00972A5F" w:rsidRDefault="00366ADF" w:rsidP="003C3F3F">
            <w:pPr>
              <w:pStyle w:val="NoSpacing"/>
              <w:rPr>
                <w:sz w:val="24"/>
                <w:szCs w:val="24"/>
              </w:rPr>
            </w:pPr>
          </w:p>
        </w:tc>
        <w:tc>
          <w:tcPr>
            <w:tcW w:w="3460" w:type="dxa"/>
            <w:gridSpan w:val="5"/>
            <w:tcBorders>
              <w:bottom w:val="single" w:sz="4" w:space="0" w:color="000000" w:themeColor="text1"/>
            </w:tcBorders>
          </w:tcPr>
          <w:p w14:paraId="434C609B" w14:textId="3C71628D" w:rsidR="00366ADF" w:rsidRPr="00972A5F" w:rsidRDefault="00900614" w:rsidP="003C3F3F">
            <w:pPr>
              <w:pStyle w:val="NoSpacing"/>
              <w:rPr>
                <w:sz w:val="24"/>
                <w:szCs w:val="24"/>
              </w:rPr>
            </w:pPr>
            <w:r>
              <w:rPr>
                <w:sz w:val="24"/>
                <w:szCs w:val="24"/>
              </w:rPr>
              <w:t xml:space="preserve">T. </w:t>
            </w:r>
            <w:r w:rsidR="00366ADF">
              <w:rPr>
                <w:sz w:val="24"/>
                <w:szCs w:val="24"/>
              </w:rPr>
              <w:t xml:space="preserve">DNA </w:t>
            </w:r>
            <w:r w:rsidR="00F83F43">
              <w:rPr>
                <w:sz w:val="24"/>
                <w:szCs w:val="24"/>
              </w:rPr>
              <w:t>structure and replication worksheet</w:t>
            </w:r>
          </w:p>
          <w:p w14:paraId="6422E503" w14:textId="55C37C6A" w:rsidR="00366ADF" w:rsidRPr="00972A5F" w:rsidRDefault="00F83F43" w:rsidP="003C3F3F">
            <w:pPr>
              <w:pStyle w:val="NoSpacing"/>
              <w:rPr>
                <w:sz w:val="24"/>
                <w:szCs w:val="24"/>
              </w:rPr>
            </w:pPr>
            <w:r>
              <w:rPr>
                <w:sz w:val="24"/>
                <w:szCs w:val="24"/>
              </w:rPr>
              <w:t>DNA Virtual DNA lab</w:t>
            </w:r>
          </w:p>
          <w:p w14:paraId="64DE7CB5" w14:textId="77777777" w:rsidR="00366ADF" w:rsidRDefault="00366ADF" w:rsidP="00900614">
            <w:pPr>
              <w:pStyle w:val="NoSpacing"/>
              <w:rPr>
                <w:sz w:val="24"/>
                <w:szCs w:val="24"/>
              </w:rPr>
            </w:pPr>
            <w:r>
              <w:rPr>
                <w:sz w:val="24"/>
                <w:szCs w:val="24"/>
              </w:rPr>
              <w:t xml:space="preserve">TH. </w:t>
            </w:r>
            <w:r w:rsidR="00900614">
              <w:rPr>
                <w:sz w:val="24"/>
                <w:szCs w:val="24"/>
              </w:rPr>
              <w:t xml:space="preserve">DNA </w:t>
            </w:r>
            <w:r w:rsidR="00F83F43">
              <w:rPr>
                <w:sz w:val="24"/>
                <w:szCs w:val="24"/>
              </w:rPr>
              <w:t>extraction</w:t>
            </w:r>
            <w:r w:rsidR="00900614">
              <w:rPr>
                <w:sz w:val="24"/>
                <w:szCs w:val="24"/>
              </w:rPr>
              <w:t xml:space="preserve"> strawberry.</w:t>
            </w:r>
          </w:p>
          <w:p w14:paraId="29B8819A" w14:textId="5163BCB6" w:rsidR="00900614" w:rsidRPr="00972A5F" w:rsidRDefault="00900614" w:rsidP="00900614">
            <w:pPr>
              <w:pStyle w:val="NoSpacing"/>
              <w:rPr>
                <w:sz w:val="24"/>
                <w:szCs w:val="24"/>
              </w:rPr>
            </w:pPr>
          </w:p>
        </w:tc>
      </w:tr>
      <w:tr w:rsidR="00900614" w14:paraId="0A9C0A09" w14:textId="77777777" w:rsidTr="0009356E">
        <w:trPr>
          <w:trHeight w:val="1016"/>
        </w:trPr>
        <w:tc>
          <w:tcPr>
            <w:tcW w:w="740" w:type="dxa"/>
          </w:tcPr>
          <w:p w14:paraId="02B46763" w14:textId="46632284" w:rsidR="00366ADF" w:rsidRPr="00972A5F" w:rsidRDefault="00366ADF" w:rsidP="003C3F3F">
            <w:pPr>
              <w:pStyle w:val="NoSpacing"/>
              <w:rPr>
                <w:sz w:val="24"/>
                <w:szCs w:val="24"/>
              </w:rPr>
            </w:pPr>
            <w:r w:rsidRPr="00972A5F">
              <w:rPr>
                <w:sz w:val="24"/>
                <w:szCs w:val="24"/>
              </w:rPr>
              <w:t>6</w:t>
            </w:r>
          </w:p>
        </w:tc>
        <w:tc>
          <w:tcPr>
            <w:tcW w:w="896" w:type="dxa"/>
          </w:tcPr>
          <w:p w14:paraId="733011BC" w14:textId="77777777" w:rsidR="00366ADF" w:rsidRDefault="00DE08B8" w:rsidP="003C3F3F">
            <w:pPr>
              <w:pStyle w:val="NoSpacing"/>
              <w:rPr>
                <w:sz w:val="24"/>
                <w:szCs w:val="24"/>
              </w:rPr>
            </w:pPr>
            <w:r>
              <w:rPr>
                <w:sz w:val="24"/>
                <w:szCs w:val="24"/>
              </w:rPr>
              <w:t>2/14</w:t>
            </w:r>
          </w:p>
          <w:p w14:paraId="72B579FA" w14:textId="77777777" w:rsidR="00DE08B8" w:rsidRDefault="00DE08B8" w:rsidP="003C3F3F">
            <w:pPr>
              <w:pStyle w:val="NoSpacing"/>
              <w:rPr>
                <w:sz w:val="24"/>
                <w:szCs w:val="24"/>
              </w:rPr>
            </w:pPr>
          </w:p>
          <w:p w14:paraId="5AFA37C2" w14:textId="37156594" w:rsidR="00DE08B8" w:rsidRPr="00972A5F" w:rsidRDefault="00DE08B8" w:rsidP="003C3F3F">
            <w:pPr>
              <w:pStyle w:val="NoSpacing"/>
              <w:rPr>
                <w:sz w:val="24"/>
                <w:szCs w:val="24"/>
              </w:rPr>
            </w:pPr>
            <w:r>
              <w:rPr>
                <w:sz w:val="24"/>
                <w:szCs w:val="24"/>
              </w:rPr>
              <w:t>2/16</w:t>
            </w:r>
          </w:p>
        </w:tc>
        <w:tc>
          <w:tcPr>
            <w:tcW w:w="2956" w:type="dxa"/>
            <w:tcBorders>
              <w:bottom w:val="single" w:sz="4" w:space="0" w:color="000000" w:themeColor="text1"/>
            </w:tcBorders>
          </w:tcPr>
          <w:p w14:paraId="603022C0" w14:textId="1F48D304" w:rsidR="00DE08B8" w:rsidRDefault="00366ADF" w:rsidP="003C3F3F">
            <w:pPr>
              <w:pStyle w:val="NoSpacing"/>
              <w:rPr>
                <w:sz w:val="24"/>
                <w:szCs w:val="24"/>
              </w:rPr>
            </w:pPr>
            <w:r w:rsidRPr="00F63090">
              <w:rPr>
                <w:sz w:val="24"/>
                <w:szCs w:val="24"/>
              </w:rPr>
              <w:t>DNA function, genes to proteins</w:t>
            </w:r>
          </w:p>
          <w:p w14:paraId="66600998" w14:textId="642549C1" w:rsidR="00366ADF" w:rsidRPr="00972A5F" w:rsidRDefault="0009356E" w:rsidP="003C3F3F">
            <w:pPr>
              <w:pStyle w:val="NoSpacing"/>
              <w:rPr>
                <w:sz w:val="24"/>
                <w:szCs w:val="24"/>
                <w:highlight w:val="yellow"/>
              </w:rPr>
            </w:pPr>
            <w:r>
              <w:rPr>
                <w:sz w:val="24"/>
                <w:szCs w:val="24"/>
              </w:rPr>
              <w:t>Make-up day</w:t>
            </w:r>
          </w:p>
        </w:tc>
        <w:tc>
          <w:tcPr>
            <w:tcW w:w="1558" w:type="dxa"/>
            <w:tcBorders>
              <w:bottom w:val="single" w:sz="4" w:space="0" w:color="000000" w:themeColor="text1"/>
            </w:tcBorders>
          </w:tcPr>
          <w:p w14:paraId="0D5CF173" w14:textId="77777777" w:rsidR="00366ADF" w:rsidRPr="00972A5F" w:rsidRDefault="00366ADF" w:rsidP="003C3F3F">
            <w:pPr>
              <w:pStyle w:val="NoSpacing"/>
              <w:rPr>
                <w:sz w:val="24"/>
                <w:szCs w:val="24"/>
                <w:highlight w:val="yellow"/>
              </w:rPr>
            </w:pPr>
            <w:r w:rsidRPr="00F63090">
              <w:rPr>
                <w:sz w:val="24"/>
                <w:szCs w:val="24"/>
              </w:rPr>
              <w:t>Ch. 8</w:t>
            </w:r>
          </w:p>
        </w:tc>
        <w:tc>
          <w:tcPr>
            <w:tcW w:w="3460" w:type="dxa"/>
            <w:gridSpan w:val="5"/>
            <w:tcBorders>
              <w:bottom w:val="single" w:sz="4" w:space="0" w:color="000000" w:themeColor="text1"/>
            </w:tcBorders>
          </w:tcPr>
          <w:p w14:paraId="41A78B77" w14:textId="77777777" w:rsidR="00366ADF" w:rsidRDefault="00366ADF" w:rsidP="003C3F3F">
            <w:pPr>
              <w:pStyle w:val="NoSpacing"/>
              <w:rPr>
                <w:sz w:val="24"/>
                <w:szCs w:val="24"/>
              </w:rPr>
            </w:pPr>
            <w:r w:rsidRPr="00972A5F">
              <w:rPr>
                <w:sz w:val="24"/>
                <w:szCs w:val="24"/>
              </w:rPr>
              <w:t xml:space="preserve">T.  </w:t>
            </w:r>
            <w:r w:rsidRPr="00900614">
              <w:rPr>
                <w:b/>
                <w:sz w:val="24"/>
                <w:szCs w:val="24"/>
              </w:rPr>
              <w:t>Quiz 4</w:t>
            </w:r>
          </w:p>
          <w:p w14:paraId="539E2108" w14:textId="77777777" w:rsidR="00366ADF" w:rsidRDefault="00366ADF" w:rsidP="003C3F3F">
            <w:pPr>
              <w:pStyle w:val="NoSpacing"/>
              <w:rPr>
                <w:sz w:val="24"/>
                <w:szCs w:val="24"/>
              </w:rPr>
            </w:pPr>
          </w:p>
          <w:p w14:paraId="746610B6" w14:textId="4EA4A49C" w:rsidR="00DE08B8" w:rsidRPr="00972A5F" w:rsidRDefault="00900614" w:rsidP="003C3F3F">
            <w:pPr>
              <w:pStyle w:val="NoSpacing"/>
              <w:rPr>
                <w:sz w:val="24"/>
                <w:szCs w:val="24"/>
                <w:highlight w:val="yellow"/>
              </w:rPr>
            </w:pPr>
            <w:r>
              <w:rPr>
                <w:sz w:val="24"/>
                <w:szCs w:val="24"/>
              </w:rPr>
              <w:t>Monitor plant growth</w:t>
            </w:r>
          </w:p>
        </w:tc>
      </w:tr>
      <w:tr w:rsidR="00900614" w14:paraId="257DB6E5" w14:textId="77777777" w:rsidTr="00900614">
        <w:trPr>
          <w:trHeight w:val="1171"/>
        </w:trPr>
        <w:tc>
          <w:tcPr>
            <w:tcW w:w="740" w:type="dxa"/>
          </w:tcPr>
          <w:p w14:paraId="1F39AEBF" w14:textId="16253F34" w:rsidR="00366ADF" w:rsidRPr="00972A5F" w:rsidRDefault="00366ADF" w:rsidP="003C3F3F">
            <w:pPr>
              <w:pStyle w:val="NoSpacing"/>
              <w:rPr>
                <w:sz w:val="24"/>
                <w:szCs w:val="24"/>
              </w:rPr>
            </w:pPr>
            <w:r w:rsidRPr="00972A5F">
              <w:rPr>
                <w:sz w:val="24"/>
                <w:szCs w:val="24"/>
              </w:rPr>
              <w:t>7</w:t>
            </w:r>
          </w:p>
        </w:tc>
        <w:tc>
          <w:tcPr>
            <w:tcW w:w="896" w:type="dxa"/>
          </w:tcPr>
          <w:p w14:paraId="3AF26D6A" w14:textId="77777777" w:rsidR="00366ADF" w:rsidRDefault="00DE08B8" w:rsidP="003C3F3F">
            <w:pPr>
              <w:pStyle w:val="NoSpacing"/>
              <w:rPr>
                <w:sz w:val="24"/>
                <w:szCs w:val="24"/>
              </w:rPr>
            </w:pPr>
            <w:r w:rsidRPr="00DE08B8">
              <w:rPr>
                <w:sz w:val="24"/>
                <w:szCs w:val="24"/>
              </w:rPr>
              <w:t>2/21</w:t>
            </w:r>
          </w:p>
          <w:p w14:paraId="546B6E7C" w14:textId="77777777" w:rsidR="00DE08B8" w:rsidRDefault="00DE08B8" w:rsidP="003C3F3F">
            <w:pPr>
              <w:pStyle w:val="NoSpacing"/>
              <w:rPr>
                <w:sz w:val="24"/>
                <w:szCs w:val="24"/>
              </w:rPr>
            </w:pPr>
          </w:p>
          <w:p w14:paraId="7E3FDD54" w14:textId="4F683BD0" w:rsidR="00DE08B8" w:rsidRPr="00DE08B8" w:rsidRDefault="00DE08B8" w:rsidP="003C3F3F">
            <w:pPr>
              <w:pStyle w:val="NoSpacing"/>
              <w:rPr>
                <w:sz w:val="24"/>
                <w:szCs w:val="24"/>
              </w:rPr>
            </w:pPr>
            <w:r>
              <w:rPr>
                <w:sz w:val="24"/>
                <w:szCs w:val="24"/>
              </w:rPr>
              <w:t>2/23</w:t>
            </w:r>
          </w:p>
        </w:tc>
        <w:tc>
          <w:tcPr>
            <w:tcW w:w="2956" w:type="dxa"/>
          </w:tcPr>
          <w:p w14:paraId="298FA66B" w14:textId="2674308C" w:rsidR="00DE08B8" w:rsidRDefault="00DE08B8" w:rsidP="00841493">
            <w:pPr>
              <w:pStyle w:val="NoSpacing"/>
              <w:rPr>
                <w:sz w:val="24"/>
                <w:szCs w:val="24"/>
              </w:rPr>
            </w:pPr>
            <w:r>
              <w:rPr>
                <w:sz w:val="24"/>
                <w:szCs w:val="24"/>
              </w:rPr>
              <w:t xml:space="preserve">From gene to protein </w:t>
            </w:r>
            <w:r w:rsidR="003D1E9B">
              <w:rPr>
                <w:sz w:val="24"/>
                <w:szCs w:val="24"/>
              </w:rPr>
              <w:t>- mutation</w:t>
            </w:r>
          </w:p>
          <w:p w14:paraId="445823F6" w14:textId="38311B6A" w:rsidR="00366ADF" w:rsidRPr="00DE08B8" w:rsidRDefault="00C14279" w:rsidP="003C3F3F">
            <w:pPr>
              <w:pStyle w:val="NoSpacing"/>
              <w:rPr>
                <w:sz w:val="24"/>
                <w:szCs w:val="24"/>
              </w:rPr>
            </w:pPr>
            <w:r>
              <w:rPr>
                <w:sz w:val="24"/>
                <w:szCs w:val="24"/>
              </w:rPr>
              <w:t xml:space="preserve">Recombinant DNA technologies </w:t>
            </w:r>
          </w:p>
        </w:tc>
        <w:tc>
          <w:tcPr>
            <w:tcW w:w="1558" w:type="dxa"/>
          </w:tcPr>
          <w:p w14:paraId="0468643F" w14:textId="33FD75C4" w:rsidR="00366ADF" w:rsidRPr="00972A5F" w:rsidRDefault="003D1E9B" w:rsidP="003C3F3F">
            <w:pPr>
              <w:pStyle w:val="NoSpacing"/>
              <w:rPr>
                <w:sz w:val="24"/>
                <w:szCs w:val="24"/>
                <w:highlight w:val="yellow"/>
              </w:rPr>
            </w:pPr>
            <w:r w:rsidRPr="003D1E9B">
              <w:rPr>
                <w:sz w:val="24"/>
                <w:szCs w:val="24"/>
              </w:rPr>
              <w:t>Ch. 8</w:t>
            </w:r>
            <w:r>
              <w:rPr>
                <w:sz w:val="24"/>
                <w:szCs w:val="24"/>
              </w:rPr>
              <w:t xml:space="preserve"> &amp; 10</w:t>
            </w:r>
          </w:p>
        </w:tc>
        <w:tc>
          <w:tcPr>
            <w:tcW w:w="3460" w:type="dxa"/>
            <w:gridSpan w:val="5"/>
          </w:tcPr>
          <w:p w14:paraId="387A6749" w14:textId="3DC45D6F" w:rsidR="00DE08B8" w:rsidRDefault="00366ADF" w:rsidP="003C3F3F">
            <w:pPr>
              <w:pStyle w:val="NoSpacing"/>
              <w:rPr>
                <w:sz w:val="24"/>
                <w:szCs w:val="24"/>
              </w:rPr>
            </w:pPr>
            <w:r w:rsidRPr="00823CB2">
              <w:rPr>
                <w:sz w:val="24"/>
                <w:szCs w:val="24"/>
              </w:rPr>
              <w:t xml:space="preserve">T. </w:t>
            </w:r>
            <w:r w:rsidR="00900614">
              <w:rPr>
                <w:sz w:val="24"/>
                <w:szCs w:val="24"/>
              </w:rPr>
              <w:t>Worksheets</w:t>
            </w:r>
          </w:p>
          <w:p w14:paraId="22A57E86" w14:textId="41F3987F" w:rsidR="00823605" w:rsidRDefault="00823605" w:rsidP="003C3F3F">
            <w:pPr>
              <w:pStyle w:val="NoSpacing"/>
              <w:rPr>
                <w:sz w:val="24"/>
                <w:szCs w:val="24"/>
              </w:rPr>
            </w:pPr>
            <w:r>
              <w:rPr>
                <w:sz w:val="24"/>
                <w:szCs w:val="24"/>
              </w:rPr>
              <w:t>Monitor plant growth</w:t>
            </w:r>
          </w:p>
          <w:p w14:paraId="13E27A89" w14:textId="37CFC731" w:rsidR="00C14279" w:rsidRDefault="00823605" w:rsidP="00900614">
            <w:pPr>
              <w:pStyle w:val="NoSpacing"/>
              <w:rPr>
                <w:sz w:val="24"/>
                <w:szCs w:val="24"/>
              </w:rPr>
            </w:pPr>
            <w:r>
              <w:rPr>
                <w:sz w:val="24"/>
                <w:szCs w:val="24"/>
              </w:rPr>
              <w:t>T</w:t>
            </w:r>
            <w:r w:rsidR="00C14279">
              <w:rPr>
                <w:sz w:val="24"/>
                <w:szCs w:val="24"/>
              </w:rPr>
              <w:t xml:space="preserve">h. </w:t>
            </w:r>
            <w:r w:rsidR="00C14279" w:rsidRPr="00C14279">
              <w:rPr>
                <w:b/>
                <w:sz w:val="24"/>
                <w:szCs w:val="24"/>
              </w:rPr>
              <w:t>Quiz 5</w:t>
            </w:r>
          </w:p>
          <w:p w14:paraId="1D5A1FAB" w14:textId="728396D5" w:rsidR="00366ADF" w:rsidRPr="00DE08B8" w:rsidRDefault="00C14279" w:rsidP="00900614">
            <w:pPr>
              <w:pStyle w:val="NoSpacing"/>
              <w:rPr>
                <w:sz w:val="24"/>
                <w:szCs w:val="24"/>
              </w:rPr>
            </w:pPr>
            <w:r>
              <w:rPr>
                <w:sz w:val="24"/>
                <w:szCs w:val="24"/>
              </w:rPr>
              <w:t xml:space="preserve"> </w:t>
            </w:r>
            <w:r w:rsidR="00900614">
              <w:rPr>
                <w:sz w:val="24"/>
                <w:szCs w:val="24"/>
              </w:rPr>
              <w:t>DNA extraction, PCR</w:t>
            </w:r>
            <w:r w:rsidR="00900614" w:rsidRPr="00823CB2">
              <w:rPr>
                <w:sz w:val="24"/>
                <w:szCs w:val="24"/>
              </w:rPr>
              <w:t xml:space="preserve"> </w:t>
            </w:r>
          </w:p>
        </w:tc>
      </w:tr>
    </w:tbl>
    <w:p w14:paraId="62DE2583" w14:textId="77777777" w:rsidR="00366ADF" w:rsidRDefault="00366ADF" w:rsidP="00366ADF">
      <w:pPr>
        <w:pStyle w:val="NoSpacing"/>
      </w:pPr>
    </w:p>
    <w:tbl>
      <w:tblPr>
        <w:tblpPr w:leftFromText="180" w:rightFromText="180" w:vertAnchor="text" w:horzAnchor="page" w:tblpX="1585" w:tblpY="1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76"/>
        <w:gridCol w:w="1085"/>
        <w:gridCol w:w="3127"/>
        <w:gridCol w:w="1530"/>
        <w:gridCol w:w="3335"/>
      </w:tblGrid>
      <w:tr w:rsidR="00366ADF" w14:paraId="66504CE1" w14:textId="77777777" w:rsidTr="00871F32">
        <w:trPr>
          <w:trHeight w:val="888"/>
        </w:trPr>
        <w:tc>
          <w:tcPr>
            <w:tcW w:w="576" w:type="dxa"/>
            <w:shd w:val="clear" w:color="auto" w:fill="D9D9D9" w:themeFill="background1" w:themeFillShade="D9"/>
          </w:tcPr>
          <w:p w14:paraId="7F5206E0" w14:textId="77777777" w:rsidR="00366ADF" w:rsidRDefault="00366ADF" w:rsidP="00871F32">
            <w:pPr>
              <w:pStyle w:val="NoSpacing"/>
              <w:rPr>
                <w:sz w:val="24"/>
                <w:szCs w:val="24"/>
              </w:rPr>
            </w:pPr>
          </w:p>
        </w:tc>
        <w:tc>
          <w:tcPr>
            <w:tcW w:w="1085" w:type="dxa"/>
            <w:shd w:val="clear" w:color="auto" w:fill="D9D9D9" w:themeFill="background1" w:themeFillShade="D9"/>
          </w:tcPr>
          <w:p w14:paraId="08DEBBFC" w14:textId="77777777" w:rsidR="00366ADF" w:rsidRDefault="00366ADF" w:rsidP="00871F32">
            <w:pPr>
              <w:pStyle w:val="NoSpacing"/>
              <w:rPr>
                <w:sz w:val="24"/>
                <w:szCs w:val="24"/>
              </w:rPr>
            </w:pPr>
            <w:r w:rsidRPr="00C10056">
              <w:rPr>
                <w:b/>
              </w:rPr>
              <w:t>Dates</w:t>
            </w:r>
          </w:p>
        </w:tc>
        <w:tc>
          <w:tcPr>
            <w:tcW w:w="3127" w:type="dxa"/>
            <w:shd w:val="clear" w:color="auto" w:fill="D9D9D9" w:themeFill="background1" w:themeFillShade="D9"/>
          </w:tcPr>
          <w:p w14:paraId="63DE68B8" w14:textId="77777777" w:rsidR="00366ADF" w:rsidRDefault="00366ADF" w:rsidP="00871F32">
            <w:pPr>
              <w:pStyle w:val="NoSpacing"/>
              <w:rPr>
                <w:sz w:val="24"/>
                <w:szCs w:val="24"/>
              </w:rPr>
            </w:pPr>
            <w:r w:rsidRPr="00C10056">
              <w:rPr>
                <w:b/>
              </w:rPr>
              <w:t>Topic</w:t>
            </w:r>
          </w:p>
        </w:tc>
        <w:tc>
          <w:tcPr>
            <w:tcW w:w="1530" w:type="dxa"/>
            <w:shd w:val="clear" w:color="auto" w:fill="D9D9D9" w:themeFill="background1" w:themeFillShade="D9"/>
          </w:tcPr>
          <w:p w14:paraId="66644132" w14:textId="77777777" w:rsidR="00366ADF" w:rsidRDefault="00366ADF" w:rsidP="00871F32">
            <w:pPr>
              <w:pStyle w:val="NoSpacing"/>
              <w:rPr>
                <w:b/>
              </w:rPr>
            </w:pPr>
            <w:r>
              <w:rPr>
                <w:b/>
              </w:rPr>
              <w:t xml:space="preserve">Assessments and </w:t>
            </w:r>
            <w:r w:rsidRPr="00C10056">
              <w:rPr>
                <w:b/>
              </w:rPr>
              <w:t>Assignments</w:t>
            </w:r>
          </w:p>
          <w:p w14:paraId="2F25F9A6" w14:textId="77777777" w:rsidR="00366ADF" w:rsidRDefault="00366ADF" w:rsidP="00871F32">
            <w:pPr>
              <w:pStyle w:val="NoSpacing"/>
              <w:rPr>
                <w:sz w:val="24"/>
                <w:szCs w:val="24"/>
              </w:rPr>
            </w:pPr>
          </w:p>
        </w:tc>
        <w:tc>
          <w:tcPr>
            <w:tcW w:w="3335" w:type="dxa"/>
            <w:shd w:val="clear" w:color="auto" w:fill="D9D9D9" w:themeFill="background1" w:themeFillShade="D9"/>
          </w:tcPr>
          <w:p w14:paraId="5EE73104" w14:textId="77777777" w:rsidR="00366ADF" w:rsidRPr="00972A5F" w:rsidRDefault="00366ADF" w:rsidP="00871F32">
            <w:pPr>
              <w:pStyle w:val="NoSpacing"/>
              <w:ind w:left="48"/>
              <w:rPr>
                <w:sz w:val="24"/>
                <w:szCs w:val="24"/>
              </w:rPr>
            </w:pPr>
            <w:r>
              <w:rPr>
                <w:b/>
              </w:rPr>
              <w:t>In class Activities/ Labs</w:t>
            </w:r>
          </w:p>
        </w:tc>
      </w:tr>
      <w:tr w:rsidR="00366ADF" w14:paraId="480FB0CF" w14:textId="77777777" w:rsidTr="0009356E">
        <w:trPr>
          <w:trHeight w:val="1282"/>
        </w:trPr>
        <w:tc>
          <w:tcPr>
            <w:tcW w:w="576" w:type="dxa"/>
          </w:tcPr>
          <w:p w14:paraId="31A23931" w14:textId="77777777" w:rsidR="00366ADF" w:rsidRPr="00972A5F" w:rsidRDefault="00366ADF" w:rsidP="00871F32">
            <w:pPr>
              <w:pStyle w:val="NoSpacing"/>
              <w:rPr>
                <w:sz w:val="24"/>
                <w:szCs w:val="24"/>
              </w:rPr>
            </w:pPr>
            <w:r>
              <w:rPr>
                <w:sz w:val="24"/>
                <w:szCs w:val="24"/>
              </w:rPr>
              <w:lastRenderedPageBreak/>
              <w:t>8</w:t>
            </w:r>
          </w:p>
        </w:tc>
        <w:tc>
          <w:tcPr>
            <w:tcW w:w="1085" w:type="dxa"/>
          </w:tcPr>
          <w:p w14:paraId="24D2ECD5" w14:textId="77777777" w:rsidR="00366ADF" w:rsidRDefault="00DE08B8" w:rsidP="00871F32">
            <w:pPr>
              <w:pStyle w:val="NoSpacing"/>
              <w:rPr>
                <w:sz w:val="24"/>
                <w:szCs w:val="24"/>
              </w:rPr>
            </w:pPr>
            <w:r>
              <w:rPr>
                <w:sz w:val="24"/>
                <w:szCs w:val="24"/>
              </w:rPr>
              <w:t>3/7</w:t>
            </w:r>
          </w:p>
          <w:p w14:paraId="5246575B" w14:textId="77777777" w:rsidR="00DE08B8" w:rsidRDefault="00DE08B8" w:rsidP="00871F32">
            <w:pPr>
              <w:pStyle w:val="NoSpacing"/>
              <w:rPr>
                <w:sz w:val="24"/>
                <w:szCs w:val="24"/>
              </w:rPr>
            </w:pPr>
          </w:p>
          <w:p w14:paraId="02244EEC" w14:textId="6F921E90" w:rsidR="00DE08B8" w:rsidRPr="00972A5F" w:rsidRDefault="00DE08B8" w:rsidP="00871F32">
            <w:pPr>
              <w:pStyle w:val="NoSpacing"/>
              <w:rPr>
                <w:sz w:val="24"/>
                <w:szCs w:val="24"/>
              </w:rPr>
            </w:pPr>
            <w:r>
              <w:rPr>
                <w:sz w:val="24"/>
                <w:szCs w:val="24"/>
              </w:rPr>
              <w:t>3/9</w:t>
            </w:r>
          </w:p>
        </w:tc>
        <w:tc>
          <w:tcPr>
            <w:tcW w:w="3127" w:type="dxa"/>
          </w:tcPr>
          <w:p w14:paraId="081C8F95" w14:textId="623821FD" w:rsidR="00C14279" w:rsidRDefault="00C14279" w:rsidP="00871F32">
            <w:pPr>
              <w:pStyle w:val="NoSpacing"/>
              <w:rPr>
                <w:sz w:val="24"/>
                <w:szCs w:val="24"/>
              </w:rPr>
            </w:pPr>
            <w:r>
              <w:rPr>
                <w:sz w:val="24"/>
                <w:szCs w:val="24"/>
              </w:rPr>
              <w:t>GMOs/GMHs</w:t>
            </w:r>
          </w:p>
          <w:p w14:paraId="51314399" w14:textId="77777777" w:rsidR="00C14279" w:rsidRDefault="00C14279" w:rsidP="00871F32">
            <w:pPr>
              <w:pStyle w:val="NoSpacing"/>
              <w:rPr>
                <w:sz w:val="24"/>
                <w:szCs w:val="24"/>
              </w:rPr>
            </w:pPr>
          </w:p>
          <w:p w14:paraId="6D262AA4" w14:textId="56AC20B5" w:rsidR="00366ADF" w:rsidRPr="00972A5F" w:rsidRDefault="00366ADF" w:rsidP="00871F32">
            <w:pPr>
              <w:pStyle w:val="NoSpacing"/>
              <w:rPr>
                <w:sz w:val="24"/>
                <w:szCs w:val="24"/>
              </w:rPr>
            </w:pPr>
            <w:r>
              <w:rPr>
                <w:sz w:val="24"/>
                <w:szCs w:val="24"/>
              </w:rPr>
              <w:t>Cell Division</w:t>
            </w:r>
            <w:r w:rsidR="003D1E9B">
              <w:rPr>
                <w:sz w:val="24"/>
                <w:szCs w:val="24"/>
              </w:rPr>
              <w:t>/ Mitosis</w:t>
            </w:r>
          </w:p>
        </w:tc>
        <w:tc>
          <w:tcPr>
            <w:tcW w:w="1530" w:type="dxa"/>
          </w:tcPr>
          <w:p w14:paraId="71290E87" w14:textId="77777777" w:rsidR="003D1E9B" w:rsidRDefault="003D1E9B" w:rsidP="00871F32">
            <w:pPr>
              <w:pStyle w:val="NoSpacing"/>
              <w:rPr>
                <w:sz w:val="24"/>
                <w:szCs w:val="24"/>
              </w:rPr>
            </w:pPr>
          </w:p>
          <w:p w14:paraId="4F1F5571" w14:textId="77777777" w:rsidR="003D1E9B" w:rsidRDefault="003D1E9B" w:rsidP="00871F32">
            <w:pPr>
              <w:pStyle w:val="NoSpacing"/>
              <w:rPr>
                <w:sz w:val="24"/>
                <w:szCs w:val="24"/>
              </w:rPr>
            </w:pPr>
          </w:p>
          <w:p w14:paraId="785931B1" w14:textId="246F9A7E" w:rsidR="00366ADF" w:rsidRPr="00972A5F" w:rsidRDefault="00366ADF" w:rsidP="00871F32">
            <w:pPr>
              <w:pStyle w:val="NoSpacing"/>
              <w:rPr>
                <w:sz w:val="24"/>
                <w:szCs w:val="24"/>
              </w:rPr>
            </w:pPr>
            <w:r>
              <w:rPr>
                <w:sz w:val="24"/>
                <w:szCs w:val="24"/>
              </w:rPr>
              <w:t>Ch</w:t>
            </w:r>
            <w:r w:rsidRPr="00F63090">
              <w:rPr>
                <w:sz w:val="24"/>
                <w:szCs w:val="24"/>
              </w:rPr>
              <w:t>. 9 &amp; 11</w:t>
            </w:r>
          </w:p>
        </w:tc>
        <w:tc>
          <w:tcPr>
            <w:tcW w:w="3335" w:type="dxa"/>
          </w:tcPr>
          <w:p w14:paraId="240CDC6D" w14:textId="77777777" w:rsidR="00366ADF" w:rsidRDefault="00366ADF" w:rsidP="00871F32">
            <w:pPr>
              <w:pStyle w:val="NoSpacing"/>
              <w:ind w:left="48"/>
              <w:rPr>
                <w:sz w:val="24"/>
                <w:szCs w:val="24"/>
              </w:rPr>
            </w:pPr>
            <w:r w:rsidRPr="00972A5F">
              <w:rPr>
                <w:sz w:val="24"/>
                <w:szCs w:val="24"/>
              </w:rPr>
              <w:t xml:space="preserve">T. </w:t>
            </w:r>
            <w:r w:rsidR="00900614">
              <w:rPr>
                <w:sz w:val="24"/>
                <w:szCs w:val="24"/>
              </w:rPr>
              <w:t>Agarose gels</w:t>
            </w:r>
          </w:p>
          <w:p w14:paraId="1C70FEAB" w14:textId="77777777" w:rsidR="003D1E9B" w:rsidRDefault="003D1E9B" w:rsidP="00871F32">
            <w:pPr>
              <w:pStyle w:val="NoSpacing"/>
              <w:ind w:left="48"/>
              <w:rPr>
                <w:sz w:val="24"/>
                <w:szCs w:val="24"/>
              </w:rPr>
            </w:pPr>
          </w:p>
          <w:p w14:paraId="272B9B20" w14:textId="6886AC56" w:rsidR="003D1E9B" w:rsidRDefault="003D1E9B" w:rsidP="00871F32">
            <w:pPr>
              <w:pStyle w:val="NoSpacing"/>
              <w:ind w:left="48"/>
              <w:rPr>
                <w:sz w:val="24"/>
                <w:szCs w:val="24"/>
              </w:rPr>
            </w:pPr>
            <w:r>
              <w:rPr>
                <w:sz w:val="24"/>
                <w:szCs w:val="24"/>
              </w:rPr>
              <w:t xml:space="preserve">Th. </w:t>
            </w:r>
            <w:r w:rsidRPr="00823CB2">
              <w:rPr>
                <w:sz w:val="24"/>
                <w:szCs w:val="24"/>
              </w:rPr>
              <w:t>Microscopy.</w:t>
            </w:r>
          </w:p>
          <w:p w14:paraId="6D2F3BA2" w14:textId="058B54FF" w:rsidR="003D1E9B" w:rsidRPr="00972A5F" w:rsidRDefault="003D1E9B" w:rsidP="0009356E">
            <w:pPr>
              <w:pStyle w:val="NoSpacing"/>
              <w:ind w:left="48"/>
              <w:rPr>
                <w:sz w:val="24"/>
                <w:szCs w:val="24"/>
              </w:rPr>
            </w:pPr>
            <w:r w:rsidRPr="00823CB2">
              <w:rPr>
                <w:sz w:val="24"/>
                <w:szCs w:val="24"/>
              </w:rPr>
              <w:t xml:space="preserve"> Onion cell division</w:t>
            </w:r>
          </w:p>
        </w:tc>
      </w:tr>
      <w:tr w:rsidR="00366ADF" w14:paraId="128B0D09" w14:textId="77777777" w:rsidTr="00871F32">
        <w:trPr>
          <w:trHeight w:val="1304"/>
        </w:trPr>
        <w:tc>
          <w:tcPr>
            <w:tcW w:w="576" w:type="dxa"/>
          </w:tcPr>
          <w:p w14:paraId="1CFED1E3" w14:textId="4AD46C2A" w:rsidR="00366ADF" w:rsidRPr="00972A5F" w:rsidRDefault="00366ADF" w:rsidP="00871F32">
            <w:pPr>
              <w:pStyle w:val="NoSpacing"/>
              <w:rPr>
                <w:sz w:val="24"/>
                <w:szCs w:val="24"/>
              </w:rPr>
            </w:pPr>
            <w:r>
              <w:rPr>
                <w:sz w:val="24"/>
                <w:szCs w:val="24"/>
              </w:rPr>
              <w:t>9</w:t>
            </w:r>
          </w:p>
        </w:tc>
        <w:tc>
          <w:tcPr>
            <w:tcW w:w="1085" w:type="dxa"/>
            <w:tcBorders>
              <w:bottom w:val="single" w:sz="4" w:space="0" w:color="000000" w:themeColor="text1"/>
            </w:tcBorders>
          </w:tcPr>
          <w:p w14:paraId="7442EECD" w14:textId="77777777" w:rsidR="00366ADF" w:rsidRDefault="00DE08B8" w:rsidP="00871F32">
            <w:pPr>
              <w:pStyle w:val="NoSpacing"/>
              <w:rPr>
                <w:sz w:val="24"/>
                <w:szCs w:val="24"/>
              </w:rPr>
            </w:pPr>
            <w:r>
              <w:rPr>
                <w:sz w:val="24"/>
                <w:szCs w:val="24"/>
              </w:rPr>
              <w:t>3/14</w:t>
            </w:r>
          </w:p>
          <w:p w14:paraId="3A28A55A" w14:textId="77777777" w:rsidR="00DE08B8" w:rsidRDefault="00DE08B8" w:rsidP="00871F32">
            <w:pPr>
              <w:pStyle w:val="NoSpacing"/>
              <w:rPr>
                <w:sz w:val="24"/>
                <w:szCs w:val="24"/>
              </w:rPr>
            </w:pPr>
          </w:p>
          <w:p w14:paraId="1378FE94" w14:textId="445C4F8D" w:rsidR="00DE08B8" w:rsidRPr="00972A5F" w:rsidRDefault="00DE08B8" w:rsidP="00871F32">
            <w:pPr>
              <w:pStyle w:val="NoSpacing"/>
              <w:rPr>
                <w:sz w:val="24"/>
                <w:szCs w:val="24"/>
              </w:rPr>
            </w:pPr>
            <w:r>
              <w:rPr>
                <w:sz w:val="24"/>
                <w:szCs w:val="24"/>
              </w:rPr>
              <w:t>3/16</w:t>
            </w:r>
          </w:p>
        </w:tc>
        <w:tc>
          <w:tcPr>
            <w:tcW w:w="3127" w:type="dxa"/>
            <w:tcBorders>
              <w:bottom w:val="single" w:sz="4" w:space="0" w:color="000000" w:themeColor="text1"/>
            </w:tcBorders>
          </w:tcPr>
          <w:p w14:paraId="1D9BBC98" w14:textId="77777777" w:rsidR="00366ADF" w:rsidRDefault="003D1E9B" w:rsidP="00871F32">
            <w:pPr>
              <w:pStyle w:val="NoSpacing"/>
              <w:rPr>
                <w:sz w:val="24"/>
                <w:szCs w:val="24"/>
              </w:rPr>
            </w:pPr>
            <w:r>
              <w:rPr>
                <w:sz w:val="24"/>
                <w:szCs w:val="24"/>
              </w:rPr>
              <w:t>Meiosis and sexual reproduction</w:t>
            </w:r>
          </w:p>
          <w:p w14:paraId="72D3DDA9" w14:textId="77777777" w:rsidR="0084459D" w:rsidRDefault="0084459D" w:rsidP="00871F32">
            <w:pPr>
              <w:pStyle w:val="NoSpacing"/>
              <w:rPr>
                <w:sz w:val="24"/>
                <w:szCs w:val="24"/>
              </w:rPr>
            </w:pPr>
            <w:r>
              <w:rPr>
                <w:sz w:val="24"/>
                <w:szCs w:val="24"/>
              </w:rPr>
              <w:t xml:space="preserve">Mendelian Genetics/ </w:t>
            </w:r>
          </w:p>
          <w:p w14:paraId="26AFC1AD" w14:textId="7A9EC545" w:rsidR="003D1E9B" w:rsidRPr="00972A5F" w:rsidRDefault="003D1E9B" w:rsidP="00871F32">
            <w:pPr>
              <w:pStyle w:val="NoSpacing"/>
              <w:rPr>
                <w:sz w:val="24"/>
                <w:szCs w:val="24"/>
              </w:rPr>
            </w:pPr>
            <w:r>
              <w:rPr>
                <w:sz w:val="24"/>
                <w:szCs w:val="24"/>
              </w:rPr>
              <w:t>Human Inheritance</w:t>
            </w:r>
          </w:p>
        </w:tc>
        <w:tc>
          <w:tcPr>
            <w:tcW w:w="1530" w:type="dxa"/>
            <w:tcBorders>
              <w:bottom w:val="single" w:sz="4" w:space="0" w:color="000000" w:themeColor="text1"/>
            </w:tcBorders>
          </w:tcPr>
          <w:p w14:paraId="3FA5C8F0" w14:textId="7BEA937D" w:rsidR="00366ADF" w:rsidRDefault="003D1E9B" w:rsidP="00871F32">
            <w:pPr>
              <w:pStyle w:val="NoSpacing"/>
              <w:rPr>
                <w:sz w:val="24"/>
                <w:szCs w:val="24"/>
              </w:rPr>
            </w:pPr>
            <w:r>
              <w:rPr>
                <w:sz w:val="24"/>
                <w:szCs w:val="24"/>
              </w:rPr>
              <w:t>Ch. 11</w:t>
            </w:r>
          </w:p>
          <w:p w14:paraId="561A76C7" w14:textId="77777777" w:rsidR="00366ADF" w:rsidRDefault="00366ADF" w:rsidP="00871F32">
            <w:pPr>
              <w:pStyle w:val="NoSpacing"/>
              <w:rPr>
                <w:sz w:val="24"/>
                <w:szCs w:val="24"/>
              </w:rPr>
            </w:pPr>
          </w:p>
          <w:p w14:paraId="504B9718" w14:textId="6D7C91E5" w:rsidR="00366ADF" w:rsidRPr="00972A5F" w:rsidRDefault="00025EC3" w:rsidP="00871F32">
            <w:pPr>
              <w:pStyle w:val="NoSpacing"/>
              <w:rPr>
                <w:sz w:val="24"/>
                <w:szCs w:val="24"/>
              </w:rPr>
            </w:pPr>
            <w:r>
              <w:rPr>
                <w:sz w:val="24"/>
                <w:szCs w:val="24"/>
              </w:rPr>
              <w:t>Ch.12</w:t>
            </w:r>
          </w:p>
        </w:tc>
        <w:tc>
          <w:tcPr>
            <w:tcW w:w="3335" w:type="dxa"/>
          </w:tcPr>
          <w:p w14:paraId="0CD1E417" w14:textId="77777777" w:rsidR="003D1E9B" w:rsidRDefault="00366ADF" w:rsidP="00871F32">
            <w:pPr>
              <w:pStyle w:val="NoSpacing"/>
              <w:rPr>
                <w:sz w:val="24"/>
                <w:szCs w:val="24"/>
              </w:rPr>
            </w:pPr>
            <w:r>
              <w:rPr>
                <w:sz w:val="24"/>
                <w:szCs w:val="24"/>
              </w:rPr>
              <w:t xml:space="preserve">T. </w:t>
            </w:r>
            <w:r w:rsidR="003D1E9B" w:rsidRPr="003D1E9B">
              <w:rPr>
                <w:b/>
                <w:sz w:val="24"/>
                <w:szCs w:val="24"/>
              </w:rPr>
              <w:t>Quiz 6</w:t>
            </w:r>
          </w:p>
          <w:p w14:paraId="6512AAA7" w14:textId="6F93E999" w:rsidR="00366ADF" w:rsidRDefault="003D1E9B" w:rsidP="00871F32">
            <w:pPr>
              <w:pStyle w:val="NoSpacing"/>
              <w:rPr>
                <w:sz w:val="24"/>
                <w:szCs w:val="24"/>
              </w:rPr>
            </w:pPr>
            <w:r>
              <w:rPr>
                <w:sz w:val="24"/>
                <w:szCs w:val="24"/>
              </w:rPr>
              <w:t>Meiosis exercise</w:t>
            </w:r>
          </w:p>
          <w:p w14:paraId="1829B17F" w14:textId="340D1FA2" w:rsidR="00366ADF" w:rsidRPr="00972A5F" w:rsidRDefault="00025EC3" w:rsidP="00871F32">
            <w:pPr>
              <w:pStyle w:val="NoSpacing"/>
              <w:rPr>
                <w:sz w:val="24"/>
                <w:szCs w:val="24"/>
              </w:rPr>
            </w:pPr>
            <w:r>
              <w:rPr>
                <w:sz w:val="24"/>
                <w:szCs w:val="24"/>
              </w:rPr>
              <w:t xml:space="preserve">Th. </w:t>
            </w:r>
            <w:r w:rsidR="00A9030A">
              <w:rPr>
                <w:sz w:val="24"/>
                <w:szCs w:val="24"/>
              </w:rPr>
              <w:t>Mendelian</w:t>
            </w:r>
            <w:r w:rsidR="0084459D">
              <w:rPr>
                <w:sz w:val="24"/>
                <w:szCs w:val="24"/>
              </w:rPr>
              <w:t xml:space="preserve"> genetics lab</w:t>
            </w:r>
            <w:r w:rsidR="00A9030A">
              <w:rPr>
                <w:sz w:val="24"/>
                <w:szCs w:val="24"/>
              </w:rPr>
              <w:t>/ eugenics</w:t>
            </w:r>
          </w:p>
        </w:tc>
      </w:tr>
      <w:tr w:rsidR="00366ADF" w14:paraId="6EC643E5" w14:textId="77777777" w:rsidTr="00871F32">
        <w:trPr>
          <w:trHeight w:val="1041"/>
        </w:trPr>
        <w:tc>
          <w:tcPr>
            <w:tcW w:w="576" w:type="dxa"/>
            <w:tcBorders>
              <w:bottom w:val="single" w:sz="4" w:space="0" w:color="000000" w:themeColor="text1"/>
            </w:tcBorders>
          </w:tcPr>
          <w:p w14:paraId="0A697FF4" w14:textId="44EB7E7A" w:rsidR="00366ADF" w:rsidRPr="00972A5F" w:rsidRDefault="00366ADF" w:rsidP="00871F32">
            <w:pPr>
              <w:pStyle w:val="NoSpacing"/>
              <w:rPr>
                <w:sz w:val="24"/>
                <w:szCs w:val="24"/>
              </w:rPr>
            </w:pPr>
            <w:r>
              <w:rPr>
                <w:sz w:val="24"/>
                <w:szCs w:val="24"/>
              </w:rPr>
              <w:t>10</w:t>
            </w:r>
          </w:p>
        </w:tc>
        <w:tc>
          <w:tcPr>
            <w:tcW w:w="1085" w:type="dxa"/>
            <w:tcBorders>
              <w:bottom w:val="single" w:sz="4" w:space="0" w:color="000000" w:themeColor="text1"/>
            </w:tcBorders>
          </w:tcPr>
          <w:p w14:paraId="2464B69B" w14:textId="77777777" w:rsidR="00366ADF" w:rsidRDefault="00DE08B8" w:rsidP="00871F32">
            <w:pPr>
              <w:pStyle w:val="NoSpacing"/>
              <w:rPr>
                <w:sz w:val="24"/>
                <w:szCs w:val="24"/>
              </w:rPr>
            </w:pPr>
            <w:r>
              <w:rPr>
                <w:sz w:val="24"/>
                <w:szCs w:val="24"/>
              </w:rPr>
              <w:t>3/21</w:t>
            </w:r>
          </w:p>
          <w:p w14:paraId="06AE2EFA" w14:textId="77777777" w:rsidR="00DE08B8" w:rsidRDefault="00DE08B8" w:rsidP="00871F32">
            <w:pPr>
              <w:pStyle w:val="NoSpacing"/>
              <w:rPr>
                <w:sz w:val="24"/>
                <w:szCs w:val="24"/>
              </w:rPr>
            </w:pPr>
          </w:p>
          <w:p w14:paraId="4CF91DBF" w14:textId="634CD907" w:rsidR="00DE08B8" w:rsidRPr="00972A5F" w:rsidRDefault="00DE08B8" w:rsidP="00871F32">
            <w:pPr>
              <w:pStyle w:val="NoSpacing"/>
              <w:rPr>
                <w:sz w:val="24"/>
                <w:szCs w:val="24"/>
              </w:rPr>
            </w:pPr>
            <w:r>
              <w:rPr>
                <w:sz w:val="24"/>
                <w:szCs w:val="24"/>
              </w:rPr>
              <w:t>3/23</w:t>
            </w:r>
          </w:p>
        </w:tc>
        <w:tc>
          <w:tcPr>
            <w:tcW w:w="3127" w:type="dxa"/>
            <w:tcBorders>
              <w:bottom w:val="single" w:sz="4" w:space="0" w:color="000000" w:themeColor="text1"/>
            </w:tcBorders>
          </w:tcPr>
          <w:p w14:paraId="2A79A9E5" w14:textId="77777777" w:rsidR="00C14279" w:rsidRPr="00972A5F" w:rsidRDefault="00C14279" w:rsidP="00871F32">
            <w:pPr>
              <w:pStyle w:val="NoSpacing"/>
              <w:rPr>
                <w:sz w:val="24"/>
                <w:szCs w:val="24"/>
              </w:rPr>
            </w:pPr>
            <w:r>
              <w:rPr>
                <w:sz w:val="24"/>
                <w:szCs w:val="24"/>
              </w:rPr>
              <w:t>DNA mutation/cancer</w:t>
            </w:r>
            <w:r w:rsidRPr="00972A5F">
              <w:rPr>
                <w:sz w:val="24"/>
                <w:szCs w:val="24"/>
              </w:rPr>
              <w:t xml:space="preserve"> </w:t>
            </w:r>
          </w:p>
          <w:p w14:paraId="436A71DE" w14:textId="77777777" w:rsidR="00366ADF" w:rsidRDefault="00366ADF" w:rsidP="00871F32">
            <w:pPr>
              <w:pStyle w:val="NoSpacing"/>
              <w:rPr>
                <w:sz w:val="24"/>
                <w:szCs w:val="24"/>
              </w:rPr>
            </w:pPr>
          </w:p>
          <w:p w14:paraId="659F22A5" w14:textId="0E070DD5" w:rsidR="00841493" w:rsidRPr="00871F32" w:rsidRDefault="0084459D" w:rsidP="00871F32">
            <w:pPr>
              <w:pStyle w:val="NoSpacing"/>
              <w:rPr>
                <w:b/>
                <w:sz w:val="24"/>
                <w:szCs w:val="24"/>
              </w:rPr>
            </w:pPr>
            <w:r w:rsidRPr="00871F32">
              <w:rPr>
                <w:b/>
                <w:sz w:val="24"/>
                <w:szCs w:val="24"/>
              </w:rPr>
              <w:t>Test 2</w:t>
            </w:r>
          </w:p>
          <w:p w14:paraId="20BAFE9D" w14:textId="162EC1D4" w:rsidR="00841493" w:rsidRPr="00972A5F" w:rsidRDefault="00841493" w:rsidP="00871F32">
            <w:pPr>
              <w:pStyle w:val="NoSpacing"/>
              <w:rPr>
                <w:sz w:val="24"/>
                <w:szCs w:val="24"/>
              </w:rPr>
            </w:pPr>
          </w:p>
        </w:tc>
        <w:tc>
          <w:tcPr>
            <w:tcW w:w="1530" w:type="dxa"/>
            <w:tcBorders>
              <w:bottom w:val="single" w:sz="4" w:space="0" w:color="000000" w:themeColor="text1"/>
            </w:tcBorders>
          </w:tcPr>
          <w:p w14:paraId="40C67EF0" w14:textId="3CC3A141" w:rsidR="00366ADF" w:rsidRPr="00972A5F" w:rsidRDefault="00C14279" w:rsidP="00871F32">
            <w:pPr>
              <w:pStyle w:val="NoSpacing"/>
              <w:rPr>
                <w:sz w:val="24"/>
                <w:szCs w:val="24"/>
              </w:rPr>
            </w:pPr>
            <w:r>
              <w:rPr>
                <w:sz w:val="24"/>
                <w:szCs w:val="24"/>
              </w:rPr>
              <w:t>Ch 11</w:t>
            </w:r>
          </w:p>
        </w:tc>
        <w:tc>
          <w:tcPr>
            <w:tcW w:w="3335" w:type="dxa"/>
            <w:tcBorders>
              <w:bottom w:val="single" w:sz="4" w:space="0" w:color="000000" w:themeColor="text1"/>
            </w:tcBorders>
          </w:tcPr>
          <w:p w14:paraId="34444CA0" w14:textId="77777777" w:rsidR="00366ADF" w:rsidRDefault="00366ADF" w:rsidP="00871F32">
            <w:pPr>
              <w:pStyle w:val="NoSpacing"/>
              <w:rPr>
                <w:sz w:val="24"/>
                <w:szCs w:val="24"/>
              </w:rPr>
            </w:pPr>
            <w:r>
              <w:rPr>
                <w:sz w:val="24"/>
                <w:szCs w:val="24"/>
              </w:rPr>
              <w:t xml:space="preserve"> </w:t>
            </w:r>
            <w:r w:rsidR="00A9030A">
              <w:rPr>
                <w:sz w:val="24"/>
                <w:szCs w:val="24"/>
              </w:rPr>
              <w:t xml:space="preserve">T.  Genetic counseling. </w:t>
            </w:r>
          </w:p>
          <w:p w14:paraId="792A81E6" w14:textId="0AABCE86" w:rsidR="00823605" w:rsidRPr="00972A5F" w:rsidRDefault="00823605" w:rsidP="00871F32">
            <w:pPr>
              <w:pStyle w:val="NoSpacing"/>
              <w:rPr>
                <w:sz w:val="24"/>
                <w:szCs w:val="24"/>
              </w:rPr>
            </w:pPr>
            <w:r>
              <w:rPr>
                <w:sz w:val="24"/>
                <w:szCs w:val="24"/>
              </w:rPr>
              <w:t>Human genetics lab cont.</w:t>
            </w:r>
          </w:p>
        </w:tc>
      </w:tr>
      <w:tr w:rsidR="00900614" w14:paraId="2DEDEEA3" w14:textId="77777777" w:rsidTr="00871F32">
        <w:trPr>
          <w:trHeight w:val="456"/>
        </w:trPr>
        <w:tc>
          <w:tcPr>
            <w:tcW w:w="576" w:type="dxa"/>
            <w:tcBorders>
              <w:right w:val="nil"/>
            </w:tcBorders>
            <w:shd w:val="clear" w:color="auto" w:fill="CCFFFF"/>
          </w:tcPr>
          <w:p w14:paraId="16F9208A" w14:textId="77777777" w:rsidR="00900614" w:rsidRDefault="00900614" w:rsidP="00871F32">
            <w:pPr>
              <w:pStyle w:val="NoSpacing"/>
              <w:rPr>
                <w:sz w:val="24"/>
                <w:szCs w:val="24"/>
              </w:rPr>
            </w:pPr>
          </w:p>
        </w:tc>
        <w:tc>
          <w:tcPr>
            <w:tcW w:w="1085" w:type="dxa"/>
            <w:tcBorders>
              <w:left w:val="nil"/>
              <w:right w:val="nil"/>
            </w:tcBorders>
            <w:shd w:val="clear" w:color="auto" w:fill="CCFFFF"/>
          </w:tcPr>
          <w:p w14:paraId="6E621CBB" w14:textId="77777777" w:rsidR="00900614" w:rsidRDefault="00900614" w:rsidP="00871F32">
            <w:pPr>
              <w:pStyle w:val="NoSpacing"/>
              <w:rPr>
                <w:sz w:val="24"/>
                <w:szCs w:val="24"/>
              </w:rPr>
            </w:pPr>
          </w:p>
        </w:tc>
        <w:tc>
          <w:tcPr>
            <w:tcW w:w="3127" w:type="dxa"/>
            <w:tcBorders>
              <w:left w:val="nil"/>
              <w:right w:val="nil"/>
            </w:tcBorders>
            <w:shd w:val="clear" w:color="auto" w:fill="CCFFFF"/>
          </w:tcPr>
          <w:p w14:paraId="44F52087" w14:textId="7BE72BBB" w:rsidR="00900614" w:rsidRDefault="00900614" w:rsidP="00871F32">
            <w:pPr>
              <w:pStyle w:val="NoSpacing"/>
              <w:rPr>
                <w:sz w:val="24"/>
                <w:szCs w:val="24"/>
              </w:rPr>
            </w:pPr>
            <w:r w:rsidRPr="00823CB2">
              <w:rPr>
                <w:b/>
                <w:sz w:val="24"/>
                <w:szCs w:val="24"/>
              </w:rPr>
              <w:t xml:space="preserve">Module 3: Evolution </w:t>
            </w:r>
          </w:p>
        </w:tc>
        <w:tc>
          <w:tcPr>
            <w:tcW w:w="1530" w:type="dxa"/>
            <w:tcBorders>
              <w:left w:val="nil"/>
              <w:right w:val="nil"/>
            </w:tcBorders>
            <w:shd w:val="clear" w:color="auto" w:fill="CCFFFF"/>
          </w:tcPr>
          <w:p w14:paraId="0AEDB8C8" w14:textId="77777777" w:rsidR="00900614" w:rsidRPr="00972A5F" w:rsidRDefault="00900614" w:rsidP="00871F32">
            <w:pPr>
              <w:pStyle w:val="NoSpacing"/>
              <w:rPr>
                <w:sz w:val="24"/>
                <w:szCs w:val="24"/>
              </w:rPr>
            </w:pPr>
          </w:p>
        </w:tc>
        <w:tc>
          <w:tcPr>
            <w:tcW w:w="3335" w:type="dxa"/>
            <w:tcBorders>
              <w:left w:val="nil"/>
            </w:tcBorders>
            <w:shd w:val="clear" w:color="auto" w:fill="CCFFFF"/>
          </w:tcPr>
          <w:p w14:paraId="5CD68D0C" w14:textId="77777777" w:rsidR="00900614" w:rsidRDefault="00900614" w:rsidP="00871F32">
            <w:pPr>
              <w:pStyle w:val="NoSpacing"/>
              <w:rPr>
                <w:sz w:val="24"/>
                <w:szCs w:val="24"/>
              </w:rPr>
            </w:pPr>
          </w:p>
        </w:tc>
      </w:tr>
      <w:tr w:rsidR="00366ADF" w14:paraId="74F7C0E4" w14:textId="77777777" w:rsidTr="00871F32">
        <w:tc>
          <w:tcPr>
            <w:tcW w:w="576" w:type="dxa"/>
          </w:tcPr>
          <w:p w14:paraId="4727A565" w14:textId="46BE1EBE" w:rsidR="00366ADF" w:rsidRPr="00972A5F" w:rsidRDefault="00366ADF" w:rsidP="00871F32">
            <w:pPr>
              <w:pStyle w:val="NoSpacing"/>
              <w:rPr>
                <w:sz w:val="24"/>
                <w:szCs w:val="24"/>
              </w:rPr>
            </w:pPr>
            <w:r>
              <w:rPr>
                <w:sz w:val="24"/>
                <w:szCs w:val="24"/>
              </w:rPr>
              <w:t>11</w:t>
            </w:r>
          </w:p>
        </w:tc>
        <w:tc>
          <w:tcPr>
            <w:tcW w:w="1085" w:type="dxa"/>
          </w:tcPr>
          <w:p w14:paraId="4931E0C3" w14:textId="77777777" w:rsidR="00366ADF" w:rsidRDefault="00DE08B8" w:rsidP="00871F32">
            <w:pPr>
              <w:pStyle w:val="NoSpacing"/>
              <w:rPr>
                <w:sz w:val="24"/>
                <w:szCs w:val="24"/>
              </w:rPr>
            </w:pPr>
            <w:r>
              <w:rPr>
                <w:sz w:val="24"/>
                <w:szCs w:val="24"/>
              </w:rPr>
              <w:t>3/28</w:t>
            </w:r>
          </w:p>
          <w:p w14:paraId="20234BBA" w14:textId="77777777" w:rsidR="00DE08B8" w:rsidRDefault="00DE08B8" w:rsidP="00871F32">
            <w:pPr>
              <w:pStyle w:val="NoSpacing"/>
              <w:rPr>
                <w:sz w:val="24"/>
                <w:szCs w:val="24"/>
              </w:rPr>
            </w:pPr>
          </w:p>
          <w:p w14:paraId="5DC01599" w14:textId="051CCFE1" w:rsidR="00DE08B8" w:rsidRPr="00972A5F" w:rsidRDefault="00DE08B8" w:rsidP="00871F32">
            <w:pPr>
              <w:pStyle w:val="NoSpacing"/>
              <w:rPr>
                <w:sz w:val="24"/>
                <w:szCs w:val="24"/>
              </w:rPr>
            </w:pPr>
            <w:r>
              <w:rPr>
                <w:sz w:val="24"/>
                <w:szCs w:val="24"/>
              </w:rPr>
              <w:t>3/30</w:t>
            </w:r>
          </w:p>
        </w:tc>
        <w:tc>
          <w:tcPr>
            <w:tcW w:w="3127" w:type="dxa"/>
          </w:tcPr>
          <w:p w14:paraId="59D2FEC8" w14:textId="77777777" w:rsidR="00900614" w:rsidRDefault="00900614" w:rsidP="00871F32">
            <w:pPr>
              <w:pStyle w:val="NoSpacing"/>
              <w:rPr>
                <w:sz w:val="24"/>
                <w:szCs w:val="24"/>
              </w:rPr>
            </w:pPr>
            <w:r>
              <w:rPr>
                <w:sz w:val="24"/>
                <w:szCs w:val="24"/>
              </w:rPr>
              <w:t>Evolution and Natural Selection</w:t>
            </w:r>
          </w:p>
          <w:p w14:paraId="2A81F6D9" w14:textId="5E253ED5" w:rsidR="00A9030A" w:rsidRDefault="00A9030A" w:rsidP="00871F32">
            <w:pPr>
              <w:pStyle w:val="NoSpacing"/>
              <w:rPr>
                <w:sz w:val="24"/>
                <w:szCs w:val="24"/>
              </w:rPr>
            </w:pPr>
            <w:r>
              <w:rPr>
                <w:sz w:val="24"/>
                <w:szCs w:val="24"/>
              </w:rPr>
              <w:t>Fossil record</w:t>
            </w:r>
          </w:p>
          <w:p w14:paraId="0D49E3ED" w14:textId="7BFAAC16" w:rsidR="00366ADF" w:rsidRPr="00972A5F" w:rsidRDefault="00366ADF" w:rsidP="00871F32">
            <w:pPr>
              <w:pStyle w:val="NoSpacing"/>
              <w:rPr>
                <w:sz w:val="24"/>
                <w:szCs w:val="24"/>
              </w:rPr>
            </w:pPr>
          </w:p>
        </w:tc>
        <w:tc>
          <w:tcPr>
            <w:tcW w:w="1530" w:type="dxa"/>
          </w:tcPr>
          <w:p w14:paraId="4312F749" w14:textId="77777777" w:rsidR="00366ADF" w:rsidRDefault="00900614" w:rsidP="00871F32">
            <w:pPr>
              <w:pStyle w:val="NoSpacing"/>
              <w:rPr>
                <w:sz w:val="24"/>
                <w:szCs w:val="24"/>
              </w:rPr>
            </w:pPr>
            <w:r>
              <w:rPr>
                <w:sz w:val="24"/>
                <w:szCs w:val="24"/>
              </w:rPr>
              <w:t>Ch. 14, 15</w:t>
            </w:r>
          </w:p>
          <w:p w14:paraId="49A579E5" w14:textId="77777777" w:rsidR="00A9030A" w:rsidRDefault="00A9030A" w:rsidP="00871F32">
            <w:pPr>
              <w:pStyle w:val="NoSpacing"/>
              <w:rPr>
                <w:sz w:val="24"/>
                <w:szCs w:val="24"/>
              </w:rPr>
            </w:pPr>
          </w:p>
          <w:p w14:paraId="66B9A8F4" w14:textId="6C421FE1" w:rsidR="00A9030A" w:rsidRPr="00972A5F" w:rsidRDefault="00A9030A" w:rsidP="00871F32">
            <w:pPr>
              <w:pStyle w:val="NoSpacing"/>
              <w:rPr>
                <w:sz w:val="24"/>
                <w:szCs w:val="24"/>
              </w:rPr>
            </w:pPr>
            <w:r>
              <w:rPr>
                <w:sz w:val="24"/>
                <w:szCs w:val="24"/>
              </w:rPr>
              <w:t>Ch. 16 &amp; 17</w:t>
            </w:r>
          </w:p>
        </w:tc>
        <w:tc>
          <w:tcPr>
            <w:tcW w:w="3335" w:type="dxa"/>
          </w:tcPr>
          <w:p w14:paraId="11687476" w14:textId="55E853D5" w:rsidR="00900614" w:rsidRDefault="00900614" w:rsidP="00871F32">
            <w:pPr>
              <w:pStyle w:val="NoSpacing"/>
              <w:rPr>
                <w:sz w:val="24"/>
                <w:szCs w:val="24"/>
              </w:rPr>
            </w:pPr>
            <w:r w:rsidRPr="00972A5F">
              <w:rPr>
                <w:sz w:val="24"/>
                <w:szCs w:val="24"/>
              </w:rPr>
              <w:t>T</w:t>
            </w:r>
            <w:r w:rsidR="00A9030A">
              <w:rPr>
                <w:sz w:val="24"/>
                <w:szCs w:val="24"/>
              </w:rPr>
              <w:t>. Alex Hastings seminar</w:t>
            </w:r>
          </w:p>
          <w:p w14:paraId="6F48963A" w14:textId="77777777" w:rsidR="00900614" w:rsidRPr="00972A5F" w:rsidRDefault="00900614" w:rsidP="00871F32">
            <w:pPr>
              <w:pStyle w:val="NoSpacing"/>
              <w:rPr>
                <w:sz w:val="24"/>
                <w:szCs w:val="24"/>
              </w:rPr>
            </w:pPr>
          </w:p>
          <w:p w14:paraId="25EFA0C7" w14:textId="767DFED9" w:rsidR="00366ADF" w:rsidRPr="00972A5F" w:rsidRDefault="00A9030A" w:rsidP="00871F32">
            <w:pPr>
              <w:pStyle w:val="NoSpacing"/>
              <w:rPr>
                <w:sz w:val="24"/>
                <w:szCs w:val="24"/>
              </w:rPr>
            </w:pPr>
            <w:r>
              <w:rPr>
                <w:sz w:val="24"/>
                <w:szCs w:val="24"/>
              </w:rPr>
              <w:t>Th. Fossil record lab.</w:t>
            </w:r>
          </w:p>
        </w:tc>
      </w:tr>
      <w:tr w:rsidR="00366ADF" w14:paraId="2D612C24" w14:textId="77777777" w:rsidTr="00871F32">
        <w:trPr>
          <w:trHeight w:val="971"/>
        </w:trPr>
        <w:tc>
          <w:tcPr>
            <w:tcW w:w="576" w:type="dxa"/>
          </w:tcPr>
          <w:p w14:paraId="5FAFD96C" w14:textId="198861F9" w:rsidR="00366ADF" w:rsidRPr="00972A5F" w:rsidRDefault="00366ADF" w:rsidP="00871F32">
            <w:pPr>
              <w:pStyle w:val="NoSpacing"/>
              <w:rPr>
                <w:sz w:val="24"/>
                <w:szCs w:val="24"/>
              </w:rPr>
            </w:pPr>
            <w:r>
              <w:rPr>
                <w:sz w:val="24"/>
                <w:szCs w:val="24"/>
              </w:rPr>
              <w:t>12</w:t>
            </w:r>
          </w:p>
        </w:tc>
        <w:tc>
          <w:tcPr>
            <w:tcW w:w="1085" w:type="dxa"/>
          </w:tcPr>
          <w:p w14:paraId="3D5F8BC8" w14:textId="77777777" w:rsidR="00366ADF" w:rsidRDefault="00DE08B8" w:rsidP="00871F32">
            <w:pPr>
              <w:pStyle w:val="NoSpacing"/>
              <w:rPr>
                <w:sz w:val="24"/>
                <w:szCs w:val="24"/>
              </w:rPr>
            </w:pPr>
            <w:r>
              <w:rPr>
                <w:sz w:val="24"/>
                <w:szCs w:val="24"/>
              </w:rPr>
              <w:t>4/4</w:t>
            </w:r>
          </w:p>
          <w:p w14:paraId="44159FF4" w14:textId="77777777" w:rsidR="00DE08B8" w:rsidRDefault="00DE08B8" w:rsidP="00871F32">
            <w:pPr>
              <w:pStyle w:val="NoSpacing"/>
              <w:rPr>
                <w:sz w:val="24"/>
                <w:szCs w:val="24"/>
              </w:rPr>
            </w:pPr>
          </w:p>
          <w:p w14:paraId="34C57342" w14:textId="0CA638CC" w:rsidR="00DE08B8" w:rsidRPr="00972A5F" w:rsidRDefault="00DE08B8" w:rsidP="00871F32">
            <w:pPr>
              <w:pStyle w:val="NoSpacing"/>
              <w:rPr>
                <w:sz w:val="24"/>
                <w:szCs w:val="24"/>
              </w:rPr>
            </w:pPr>
            <w:r>
              <w:rPr>
                <w:sz w:val="24"/>
                <w:szCs w:val="24"/>
              </w:rPr>
              <w:t>4/6</w:t>
            </w:r>
          </w:p>
        </w:tc>
        <w:tc>
          <w:tcPr>
            <w:tcW w:w="3127" w:type="dxa"/>
            <w:tcBorders>
              <w:bottom w:val="single" w:sz="4" w:space="0" w:color="000000" w:themeColor="text1"/>
            </w:tcBorders>
          </w:tcPr>
          <w:p w14:paraId="5AA8CF29" w14:textId="77777777" w:rsidR="00900614" w:rsidRDefault="00900614" w:rsidP="00871F32">
            <w:pPr>
              <w:pStyle w:val="NoSpacing"/>
              <w:rPr>
                <w:sz w:val="24"/>
                <w:szCs w:val="24"/>
              </w:rPr>
            </w:pPr>
            <w:r>
              <w:rPr>
                <w:sz w:val="24"/>
                <w:szCs w:val="24"/>
              </w:rPr>
              <w:t>Prokaryotic diversity</w:t>
            </w:r>
          </w:p>
          <w:p w14:paraId="19204BD0" w14:textId="77777777" w:rsidR="00900614" w:rsidRDefault="00900614" w:rsidP="00871F32">
            <w:pPr>
              <w:pStyle w:val="NoSpacing"/>
              <w:rPr>
                <w:sz w:val="24"/>
                <w:szCs w:val="24"/>
              </w:rPr>
            </w:pPr>
          </w:p>
          <w:p w14:paraId="78ABB822" w14:textId="07091DF8" w:rsidR="00366ADF" w:rsidRPr="00972A5F" w:rsidRDefault="00900614" w:rsidP="00871F32">
            <w:pPr>
              <w:pStyle w:val="NoSpacing"/>
              <w:rPr>
                <w:sz w:val="24"/>
                <w:szCs w:val="24"/>
              </w:rPr>
            </w:pPr>
            <w:r>
              <w:rPr>
                <w:sz w:val="24"/>
                <w:szCs w:val="24"/>
              </w:rPr>
              <w:t>Microbiomes and human health</w:t>
            </w:r>
          </w:p>
        </w:tc>
        <w:tc>
          <w:tcPr>
            <w:tcW w:w="1530" w:type="dxa"/>
            <w:tcBorders>
              <w:bottom w:val="single" w:sz="4" w:space="0" w:color="000000" w:themeColor="text1"/>
            </w:tcBorders>
          </w:tcPr>
          <w:p w14:paraId="0D50841E" w14:textId="397B037E" w:rsidR="00366ADF" w:rsidRPr="00972A5F" w:rsidRDefault="00900614" w:rsidP="00871F32">
            <w:pPr>
              <w:pStyle w:val="NoSpacing"/>
              <w:rPr>
                <w:sz w:val="24"/>
                <w:szCs w:val="24"/>
              </w:rPr>
            </w:pPr>
            <w:r>
              <w:rPr>
                <w:sz w:val="24"/>
                <w:szCs w:val="24"/>
              </w:rPr>
              <w:t>Ch. 18</w:t>
            </w:r>
          </w:p>
        </w:tc>
        <w:tc>
          <w:tcPr>
            <w:tcW w:w="3335" w:type="dxa"/>
            <w:tcBorders>
              <w:bottom w:val="single" w:sz="4" w:space="0" w:color="000000" w:themeColor="text1"/>
            </w:tcBorders>
          </w:tcPr>
          <w:p w14:paraId="3BA0C1EF" w14:textId="77777777" w:rsidR="00900614" w:rsidRDefault="00900614" w:rsidP="00871F32">
            <w:pPr>
              <w:pStyle w:val="NoSpacing"/>
              <w:rPr>
                <w:sz w:val="24"/>
                <w:szCs w:val="24"/>
              </w:rPr>
            </w:pPr>
            <w:r w:rsidRPr="00972A5F">
              <w:rPr>
                <w:sz w:val="24"/>
                <w:szCs w:val="24"/>
              </w:rPr>
              <w:t>T.</w:t>
            </w:r>
            <w:r>
              <w:rPr>
                <w:sz w:val="24"/>
                <w:szCs w:val="24"/>
              </w:rPr>
              <w:t xml:space="preserve"> </w:t>
            </w:r>
            <w:r w:rsidRPr="00871F32">
              <w:rPr>
                <w:b/>
                <w:sz w:val="24"/>
                <w:szCs w:val="24"/>
              </w:rPr>
              <w:t>Quiz 7</w:t>
            </w:r>
          </w:p>
          <w:p w14:paraId="213CB77B" w14:textId="77777777" w:rsidR="00900614" w:rsidRDefault="00900614" w:rsidP="00871F32">
            <w:pPr>
              <w:pStyle w:val="NoSpacing"/>
              <w:rPr>
                <w:sz w:val="24"/>
                <w:szCs w:val="24"/>
              </w:rPr>
            </w:pPr>
            <w:r w:rsidRPr="00972A5F">
              <w:rPr>
                <w:sz w:val="24"/>
                <w:szCs w:val="24"/>
              </w:rPr>
              <w:t xml:space="preserve"> </w:t>
            </w:r>
            <w:r>
              <w:rPr>
                <w:sz w:val="24"/>
                <w:szCs w:val="24"/>
              </w:rPr>
              <w:t>Belly button diversity</w:t>
            </w:r>
          </w:p>
          <w:p w14:paraId="15DBD403" w14:textId="3157B25E" w:rsidR="00366ADF" w:rsidRPr="00972A5F" w:rsidRDefault="00900614" w:rsidP="00871F32">
            <w:pPr>
              <w:pStyle w:val="NoSpacing"/>
              <w:rPr>
                <w:sz w:val="24"/>
                <w:szCs w:val="24"/>
              </w:rPr>
            </w:pPr>
            <w:r>
              <w:rPr>
                <w:sz w:val="24"/>
                <w:szCs w:val="24"/>
              </w:rPr>
              <w:t>TH. Cont.</w:t>
            </w:r>
          </w:p>
        </w:tc>
      </w:tr>
      <w:tr w:rsidR="00366ADF" w14:paraId="2033F340" w14:textId="77777777" w:rsidTr="00871F32">
        <w:trPr>
          <w:trHeight w:val="1230"/>
        </w:trPr>
        <w:tc>
          <w:tcPr>
            <w:tcW w:w="576" w:type="dxa"/>
          </w:tcPr>
          <w:p w14:paraId="03E72BA3" w14:textId="15825578" w:rsidR="00366ADF" w:rsidRPr="00972A5F" w:rsidRDefault="00366ADF" w:rsidP="00871F32">
            <w:pPr>
              <w:pStyle w:val="NoSpacing"/>
              <w:rPr>
                <w:sz w:val="24"/>
                <w:szCs w:val="24"/>
              </w:rPr>
            </w:pPr>
            <w:r>
              <w:rPr>
                <w:sz w:val="24"/>
                <w:szCs w:val="24"/>
              </w:rPr>
              <w:t>13</w:t>
            </w:r>
          </w:p>
        </w:tc>
        <w:tc>
          <w:tcPr>
            <w:tcW w:w="1085" w:type="dxa"/>
          </w:tcPr>
          <w:p w14:paraId="5FDDA5D3" w14:textId="77777777" w:rsidR="00366ADF" w:rsidRDefault="00DE08B8" w:rsidP="00871F32">
            <w:pPr>
              <w:pStyle w:val="NoSpacing"/>
              <w:rPr>
                <w:sz w:val="24"/>
                <w:szCs w:val="24"/>
              </w:rPr>
            </w:pPr>
            <w:r>
              <w:rPr>
                <w:sz w:val="24"/>
                <w:szCs w:val="24"/>
              </w:rPr>
              <w:t>4/11</w:t>
            </w:r>
          </w:p>
          <w:p w14:paraId="1B58859F" w14:textId="77777777" w:rsidR="00DE08B8" w:rsidRDefault="00DE08B8" w:rsidP="00871F32">
            <w:pPr>
              <w:pStyle w:val="NoSpacing"/>
              <w:rPr>
                <w:sz w:val="24"/>
                <w:szCs w:val="24"/>
              </w:rPr>
            </w:pPr>
          </w:p>
          <w:p w14:paraId="029A10D4" w14:textId="2E0AF5D6" w:rsidR="00DE08B8" w:rsidRPr="00972A5F" w:rsidRDefault="00DE08B8" w:rsidP="00871F32">
            <w:pPr>
              <w:pStyle w:val="NoSpacing"/>
              <w:rPr>
                <w:sz w:val="24"/>
                <w:szCs w:val="24"/>
              </w:rPr>
            </w:pPr>
            <w:r>
              <w:rPr>
                <w:sz w:val="24"/>
                <w:szCs w:val="24"/>
              </w:rPr>
              <w:t>4/13</w:t>
            </w:r>
          </w:p>
        </w:tc>
        <w:tc>
          <w:tcPr>
            <w:tcW w:w="3127" w:type="dxa"/>
            <w:tcBorders>
              <w:bottom w:val="single" w:sz="4" w:space="0" w:color="000000" w:themeColor="text1"/>
            </w:tcBorders>
          </w:tcPr>
          <w:p w14:paraId="48DA31D0" w14:textId="77777777" w:rsidR="00900614" w:rsidRDefault="00900614" w:rsidP="00871F32">
            <w:pPr>
              <w:pStyle w:val="NoSpacing"/>
              <w:rPr>
                <w:sz w:val="24"/>
                <w:szCs w:val="24"/>
              </w:rPr>
            </w:pPr>
            <w:r>
              <w:rPr>
                <w:sz w:val="24"/>
                <w:szCs w:val="24"/>
              </w:rPr>
              <w:t>Eukaryotic diversity</w:t>
            </w:r>
          </w:p>
          <w:p w14:paraId="75B5CC2E" w14:textId="77777777" w:rsidR="00900614" w:rsidRDefault="00900614" w:rsidP="00871F32">
            <w:pPr>
              <w:pStyle w:val="NoSpacing"/>
              <w:rPr>
                <w:sz w:val="24"/>
                <w:szCs w:val="24"/>
              </w:rPr>
            </w:pPr>
          </w:p>
          <w:p w14:paraId="38D4B0C4" w14:textId="58D0C75F" w:rsidR="00366ADF" w:rsidRPr="00972A5F" w:rsidRDefault="00A9030A" w:rsidP="00871F32">
            <w:pPr>
              <w:pStyle w:val="NoSpacing"/>
              <w:rPr>
                <w:sz w:val="24"/>
                <w:szCs w:val="24"/>
                <w:highlight w:val="yellow"/>
              </w:rPr>
            </w:pPr>
            <w:r w:rsidRPr="00A9030A">
              <w:rPr>
                <w:sz w:val="24"/>
                <w:szCs w:val="24"/>
              </w:rPr>
              <w:t>Vertebrates</w:t>
            </w:r>
          </w:p>
        </w:tc>
        <w:tc>
          <w:tcPr>
            <w:tcW w:w="1530" w:type="dxa"/>
            <w:tcBorders>
              <w:bottom w:val="single" w:sz="4" w:space="0" w:color="000000" w:themeColor="text1"/>
            </w:tcBorders>
          </w:tcPr>
          <w:p w14:paraId="42996B25" w14:textId="77777777" w:rsidR="00900614" w:rsidRDefault="00900614" w:rsidP="00871F32">
            <w:pPr>
              <w:pStyle w:val="NoSpacing"/>
              <w:rPr>
                <w:sz w:val="24"/>
                <w:szCs w:val="24"/>
              </w:rPr>
            </w:pPr>
            <w:r>
              <w:rPr>
                <w:sz w:val="24"/>
                <w:szCs w:val="24"/>
              </w:rPr>
              <w:t>Ch. 19</w:t>
            </w:r>
          </w:p>
          <w:p w14:paraId="12B03E24" w14:textId="77777777" w:rsidR="00900614" w:rsidRDefault="00900614" w:rsidP="00871F32">
            <w:pPr>
              <w:pStyle w:val="NoSpacing"/>
              <w:rPr>
                <w:sz w:val="24"/>
                <w:szCs w:val="24"/>
              </w:rPr>
            </w:pPr>
          </w:p>
          <w:p w14:paraId="51042EE4" w14:textId="61422F07" w:rsidR="00366ADF" w:rsidRPr="00972A5F" w:rsidRDefault="00366ADF" w:rsidP="00871F32">
            <w:pPr>
              <w:pStyle w:val="NoSpacing"/>
              <w:rPr>
                <w:sz w:val="24"/>
                <w:szCs w:val="24"/>
                <w:highlight w:val="yellow"/>
              </w:rPr>
            </w:pPr>
          </w:p>
        </w:tc>
        <w:tc>
          <w:tcPr>
            <w:tcW w:w="3335" w:type="dxa"/>
            <w:tcBorders>
              <w:bottom w:val="single" w:sz="4" w:space="0" w:color="000000" w:themeColor="text1"/>
            </w:tcBorders>
          </w:tcPr>
          <w:p w14:paraId="6BE513EA" w14:textId="77777777" w:rsidR="00900614" w:rsidRDefault="00900614" w:rsidP="00871F32">
            <w:pPr>
              <w:pStyle w:val="NoSpacing"/>
              <w:rPr>
                <w:sz w:val="24"/>
                <w:szCs w:val="24"/>
              </w:rPr>
            </w:pPr>
            <w:r>
              <w:rPr>
                <w:sz w:val="24"/>
                <w:szCs w:val="24"/>
              </w:rPr>
              <w:t>T</w:t>
            </w:r>
            <w:r w:rsidRPr="00871F32">
              <w:rPr>
                <w:b/>
                <w:sz w:val="24"/>
                <w:szCs w:val="24"/>
              </w:rPr>
              <w:t>.  Quiz 8</w:t>
            </w:r>
          </w:p>
          <w:p w14:paraId="3FCDE4D6" w14:textId="77777777" w:rsidR="00A9030A" w:rsidRDefault="00A9030A" w:rsidP="00871F32">
            <w:pPr>
              <w:pStyle w:val="NoSpacing"/>
              <w:rPr>
                <w:sz w:val="24"/>
                <w:szCs w:val="24"/>
              </w:rPr>
            </w:pPr>
          </w:p>
          <w:p w14:paraId="57818E10" w14:textId="064D28B9" w:rsidR="00366ADF" w:rsidRPr="00972A5F" w:rsidRDefault="00A9030A" w:rsidP="00871F32">
            <w:pPr>
              <w:pStyle w:val="NoSpacing"/>
              <w:rPr>
                <w:sz w:val="24"/>
                <w:szCs w:val="24"/>
                <w:highlight w:val="yellow"/>
              </w:rPr>
            </w:pPr>
            <w:r>
              <w:rPr>
                <w:sz w:val="24"/>
                <w:szCs w:val="24"/>
              </w:rPr>
              <w:t>Th. Diversity lab</w:t>
            </w:r>
            <w:r w:rsidR="00900614">
              <w:rPr>
                <w:sz w:val="24"/>
                <w:szCs w:val="24"/>
              </w:rPr>
              <w:t>.</w:t>
            </w:r>
          </w:p>
        </w:tc>
      </w:tr>
      <w:tr w:rsidR="00366ADF" w14:paraId="2A1EDD9E" w14:textId="77777777" w:rsidTr="00871F32">
        <w:trPr>
          <w:trHeight w:val="618"/>
        </w:trPr>
        <w:tc>
          <w:tcPr>
            <w:tcW w:w="576" w:type="dxa"/>
          </w:tcPr>
          <w:p w14:paraId="0407A643" w14:textId="552F86F0" w:rsidR="00366ADF" w:rsidRPr="00972A5F" w:rsidRDefault="00366ADF" w:rsidP="00871F32">
            <w:pPr>
              <w:pStyle w:val="NoSpacing"/>
              <w:rPr>
                <w:sz w:val="24"/>
                <w:szCs w:val="24"/>
              </w:rPr>
            </w:pPr>
            <w:r>
              <w:rPr>
                <w:sz w:val="24"/>
                <w:szCs w:val="24"/>
              </w:rPr>
              <w:t>14</w:t>
            </w:r>
          </w:p>
        </w:tc>
        <w:tc>
          <w:tcPr>
            <w:tcW w:w="1085" w:type="dxa"/>
          </w:tcPr>
          <w:p w14:paraId="797F9FF4" w14:textId="77777777" w:rsidR="00366ADF" w:rsidRDefault="00DE08B8" w:rsidP="00871F32">
            <w:pPr>
              <w:pStyle w:val="NoSpacing"/>
              <w:rPr>
                <w:sz w:val="24"/>
                <w:szCs w:val="24"/>
              </w:rPr>
            </w:pPr>
            <w:r>
              <w:rPr>
                <w:sz w:val="24"/>
                <w:szCs w:val="24"/>
              </w:rPr>
              <w:t>4/18</w:t>
            </w:r>
          </w:p>
          <w:p w14:paraId="7585DABF" w14:textId="77777777" w:rsidR="00DE08B8" w:rsidRDefault="00DE08B8" w:rsidP="00871F32">
            <w:pPr>
              <w:pStyle w:val="NoSpacing"/>
              <w:rPr>
                <w:sz w:val="24"/>
                <w:szCs w:val="24"/>
              </w:rPr>
            </w:pPr>
          </w:p>
          <w:p w14:paraId="6259DCE2" w14:textId="2C7BB241" w:rsidR="00DE08B8" w:rsidRPr="00972A5F" w:rsidRDefault="00DE08B8" w:rsidP="00871F32">
            <w:pPr>
              <w:pStyle w:val="NoSpacing"/>
              <w:rPr>
                <w:sz w:val="24"/>
                <w:szCs w:val="24"/>
              </w:rPr>
            </w:pPr>
            <w:r>
              <w:rPr>
                <w:sz w:val="24"/>
                <w:szCs w:val="24"/>
              </w:rPr>
              <w:t>4/20</w:t>
            </w:r>
          </w:p>
          <w:p w14:paraId="30283BCB" w14:textId="77777777" w:rsidR="00366ADF" w:rsidRPr="00972A5F" w:rsidRDefault="00366ADF" w:rsidP="00871F32">
            <w:pPr>
              <w:pStyle w:val="NoSpacing"/>
              <w:rPr>
                <w:b/>
                <w:sz w:val="24"/>
                <w:szCs w:val="24"/>
              </w:rPr>
            </w:pPr>
          </w:p>
        </w:tc>
        <w:tc>
          <w:tcPr>
            <w:tcW w:w="3127" w:type="dxa"/>
          </w:tcPr>
          <w:p w14:paraId="6838F099" w14:textId="77777777" w:rsidR="00900614" w:rsidRPr="00352290" w:rsidRDefault="00900614" w:rsidP="00871F32">
            <w:pPr>
              <w:pStyle w:val="NoSpacing"/>
              <w:rPr>
                <w:sz w:val="24"/>
                <w:szCs w:val="24"/>
              </w:rPr>
            </w:pPr>
            <w:r w:rsidRPr="00352290">
              <w:rPr>
                <w:sz w:val="24"/>
                <w:szCs w:val="24"/>
              </w:rPr>
              <w:t>Human diversity</w:t>
            </w:r>
          </w:p>
          <w:p w14:paraId="6B73170A" w14:textId="77777777" w:rsidR="00900614" w:rsidRPr="00352290" w:rsidRDefault="00900614" w:rsidP="00871F32">
            <w:pPr>
              <w:pStyle w:val="NoSpacing"/>
              <w:rPr>
                <w:sz w:val="24"/>
                <w:szCs w:val="24"/>
              </w:rPr>
            </w:pPr>
          </w:p>
          <w:p w14:paraId="6B47D24E" w14:textId="3947C555" w:rsidR="00366ADF" w:rsidRPr="000B0F44" w:rsidRDefault="00900614" w:rsidP="00871F32">
            <w:pPr>
              <w:pStyle w:val="NoSpacing"/>
              <w:rPr>
                <w:sz w:val="24"/>
                <w:szCs w:val="24"/>
              </w:rPr>
            </w:pPr>
            <w:r w:rsidRPr="00352290">
              <w:rPr>
                <w:sz w:val="24"/>
                <w:szCs w:val="24"/>
              </w:rPr>
              <w:t>Biology and Identity</w:t>
            </w:r>
          </w:p>
        </w:tc>
        <w:tc>
          <w:tcPr>
            <w:tcW w:w="1530" w:type="dxa"/>
          </w:tcPr>
          <w:p w14:paraId="628FDAD0" w14:textId="77777777" w:rsidR="00900614" w:rsidRPr="00352290" w:rsidRDefault="00900614" w:rsidP="00871F32">
            <w:pPr>
              <w:pStyle w:val="NoSpacing"/>
              <w:rPr>
                <w:sz w:val="24"/>
                <w:szCs w:val="24"/>
              </w:rPr>
            </w:pPr>
            <w:r w:rsidRPr="00352290">
              <w:rPr>
                <w:sz w:val="24"/>
                <w:szCs w:val="24"/>
              </w:rPr>
              <w:t>Ch. 20</w:t>
            </w:r>
          </w:p>
          <w:p w14:paraId="43CA4E08" w14:textId="77777777" w:rsidR="00900614" w:rsidRPr="00352290" w:rsidRDefault="00900614" w:rsidP="00871F32">
            <w:pPr>
              <w:pStyle w:val="NoSpacing"/>
              <w:rPr>
                <w:sz w:val="24"/>
                <w:szCs w:val="24"/>
              </w:rPr>
            </w:pPr>
          </w:p>
          <w:p w14:paraId="3D5BE183" w14:textId="43205509" w:rsidR="00366ADF" w:rsidRPr="00972A5F" w:rsidRDefault="00900614" w:rsidP="00871F32">
            <w:pPr>
              <w:pStyle w:val="NoSpacing"/>
              <w:rPr>
                <w:sz w:val="24"/>
                <w:szCs w:val="24"/>
                <w:highlight w:val="yellow"/>
              </w:rPr>
            </w:pPr>
            <w:r w:rsidRPr="00352290">
              <w:rPr>
                <w:sz w:val="24"/>
                <w:szCs w:val="24"/>
              </w:rPr>
              <w:t>TBA</w:t>
            </w:r>
          </w:p>
        </w:tc>
        <w:tc>
          <w:tcPr>
            <w:tcW w:w="3335" w:type="dxa"/>
          </w:tcPr>
          <w:p w14:paraId="285C9B26" w14:textId="77777777" w:rsidR="00900614" w:rsidRDefault="00900614" w:rsidP="00871F32">
            <w:pPr>
              <w:pStyle w:val="NoSpacing"/>
              <w:rPr>
                <w:sz w:val="24"/>
                <w:szCs w:val="24"/>
              </w:rPr>
            </w:pPr>
            <w:r w:rsidRPr="00972A5F">
              <w:rPr>
                <w:sz w:val="24"/>
                <w:szCs w:val="24"/>
              </w:rPr>
              <w:t xml:space="preserve">T.  </w:t>
            </w:r>
            <w:r w:rsidRPr="00871F32">
              <w:rPr>
                <w:b/>
                <w:sz w:val="24"/>
                <w:szCs w:val="24"/>
              </w:rPr>
              <w:t>Quiz 9</w:t>
            </w:r>
          </w:p>
          <w:p w14:paraId="591FEC37" w14:textId="38B5DDDC" w:rsidR="00A9030A" w:rsidRPr="00972A5F" w:rsidRDefault="00900614" w:rsidP="00871F32">
            <w:pPr>
              <w:pStyle w:val="NoSpacing"/>
              <w:rPr>
                <w:sz w:val="24"/>
                <w:szCs w:val="24"/>
              </w:rPr>
            </w:pPr>
            <w:r>
              <w:rPr>
                <w:sz w:val="24"/>
                <w:szCs w:val="24"/>
              </w:rPr>
              <w:t>Human migrations</w:t>
            </w:r>
          </w:p>
          <w:p w14:paraId="61E5C8F0" w14:textId="46227DE3" w:rsidR="00900614" w:rsidRDefault="00823605" w:rsidP="00871F32">
            <w:pPr>
              <w:pStyle w:val="NoSpacing"/>
              <w:rPr>
                <w:sz w:val="24"/>
                <w:szCs w:val="24"/>
              </w:rPr>
            </w:pPr>
            <w:proofErr w:type="gramStart"/>
            <w:r>
              <w:rPr>
                <w:sz w:val="24"/>
                <w:szCs w:val="24"/>
              </w:rPr>
              <w:t xml:space="preserve">Th </w:t>
            </w:r>
            <w:r w:rsidR="00900614">
              <w:rPr>
                <w:sz w:val="24"/>
                <w:szCs w:val="24"/>
              </w:rPr>
              <w:t>.</w:t>
            </w:r>
            <w:proofErr w:type="gramEnd"/>
            <w:r w:rsidR="00900614">
              <w:rPr>
                <w:sz w:val="24"/>
                <w:szCs w:val="24"/>
              </w:rPr>
              <w:t xml:space="preserve"> DTC information. </w:t>
            </w:r>
          </w:p>
          <w:p w14:paraId="08E73D14" w14:textId="475A780D" w:rsidR="00366ADF" w:rsidRPr="00972A5F" w:rsidRDefault="00900614" w:rsidP="00871F32">
            <w:pPr>
              <w:pStyle w:val="NoSpacing"/>
              <w:rPr>
                <w:sz w:val="24"/>
                <w:szCs w:val="24"/>
                <w:highlight w:val="yellow"/>
              </w:rPr>
            </w:pPr>
            <w:r>
              <w:rPr>
                <w:sz w:val="24"/>
                <w:szCs w:val="24"/>
              </w:rPr>
              <w:t>50 Black Canadians</w:t>
            </w:r>
          </w:p>
        </w:tc>
      </w:tr>
      <w:tr w:rsidR="00366ADF" w14:paraId="031167D0" w14:textId="77777777" w:rsidTr="00871F32">
        <w:trPr>
          <w:trHeight w:val="744"/>
        </w:trPr>
        <w:tc>
          <w:tcPr>
            <w:tcW w:w="576" w:type="dxa"/>
          </w:tcPr>
          <w:p w14:paraId="7D28B675" w14:textId="2B25C095" w:rsidR="00366ADF" w:rsidRDefault="00366ADF" w:rsidP="00871F32">
            <w:pPr>
              <w:pStyle w:val="NoSpacing"/>
              <w:rPr>
                <w:sz w:val="24"/>
                <w:szCs w:val="24"/>
              </w:rPr>
            </w:pPr>
          </w:p>
        </w:tc>
        <w:tc>
          <w:tcPr>
            <w:tcW w:w="1085" w:type="dxa"/>
          </w:tcPr>
          <w:p w14:paraId="1C81CB88" w14:textId="30F85B56" w:rsidR="00366ADF" w:rsidRDefault="00DE08B8" w:rsidP="0009356E">
            <w:pPr>
              <w:pStyle w:val="NoSpacing"/>
              <w:rPr>
                <w:sz w:val="24"/>
                <w:szCs w:val="24"/>
              </w:rPr>
            </w:pPr>
            <w:r>
              <w:rPr>
                <w:sz w:val="24"/>
                <w:szCs w:val="24"/>
              </w:rPr>
              <w:t>4/27</w:t>
            </w:r>
            <w:r w:rsidR="0009356E">
              <w:rPr>
                <w:sz w:val="24"/>
                <w:szCs w:val="24"/>
              </w:rPr>
              <w:t xml:space="preserve"> </w:t>
            </w:r>
          </w:p>
        </w:tc>
        <w:tc>
          <w:tcPr>
            <w:tcW w:w="3127" w:type="dxa"/>
            <w:tcBorders>
              <w:bottom w:val="single" w:sz="4" w:space="0" w:color="000000" w:themeColor="text1"/>
            </w:tcBorders>
          </w:tcPr>
          <w:p w14:paraId="40F73497" w14:textId="534994B1" w:rsidR="00FD68CD" w:rsidRPr="00823605" w:rsidRDefault="00FD68CD" w:rsidP="00871F32">
            <w:pPr>
              <w:pStyle w:val="NoSpacing"/>
              <w:rPr>
                <w:b/>
                <w:sz w:val="24"/>
                <w:szCs w:val="24"/>
              </w:rPr>
            </w:pPr>
            <w:r w:rsidRPr="00823605">
              <w:rPr>
                <w:b/>
                <w:sz w:val="24"/>
                <w:szCs w:val="24"/>
              </w:rPr>
              <w:t xml:space="preserve">Test </w:t>
            </w:r>
            <w:proofErr w:type="gramStart"/>
            <w:r w:rsidRPr="00823605">
              <w:rPr>
                <w:b/>
                <w:sz w:val="24"/>
                <w:szCs w:val="24"/>
              </w:rPr>
              <w:t>3</w:t>
            </w:r>
            <w:r w:rsidR="0009356E">
              <w:rPr>
                <w:b/>
                <w:sz w:val="24"/>
                <w:szCs w:val="24"/>
              </w:rPr>
              <w:t xml:space="preserve">  </w:t>
            </w:r>
            <w:r w:rsidR="0009356E">
              <w:rPr>
                <w:sz w:val="24"/>
                <w:szCs w:val="24"/>
              </w:rPr>
              <w:t>8.00</w:t>
            </w:r>
            <w:proofErr w:type="gramEnd"/>
            <w:r w:rsidR="0009356E">
              <w:rPr>
                <w:sz w:val="24"/>
                <w:szCs w:val="24"/>
              </w:rPr>
              <w:t>-10.00am</w:t>
            </w:r>
          </w:p>
          <w:p w14:paraId="3A69EEC8" w14:textId="779456AB" w:rsidR="00366ADF" w:rsidRDefault="00366ADF" w:rsidP="00871F32">
            <w:pPr>
              <w:pStyle w:val="NoSpacing"/>
              <w:rPr>
                <w:sz w:val="24"/>
                <w:szCs w:val="24"/>
              </w:rPr>
            </w:pPr>
          </w:p>
        </w:tc>
        <w:tc>
          <w:tcPr>
            <w:tcW w:w="1530" w:type="dxa"/>
            <w:tcBorders>
              <w:bottom w:val="single" w:sz="4" w:space="0" w:color="000000" w:themeColor="text1"/>
            </w:tcBorders>
          </w:tcPr>
          <w:p w14:paraId="0CFA4859" w14:textId="77777777" w:rsidR="00366ADF" w:rsidRPr="00972A5F" w:rsidRDefault="00366ADF" w:rsidP="00871F32">
            <w:pPr>
              <w:pStyle w:val="NoSpacing"/>
              <w:rPr>
                <w:sz w:val="24"/>
                <w:szCs w:val="24"/>
                <w:highlight w:val="yellow"/>
              </w:rPr>
            </w:pPr>
          </w:p>
        </w:tc>
        <w:tc>
          <w:tcPr>
            <w:tcW w:w="3335" w:type="dxa"/>
            <w:tcBorders>
              <w:bottom w:val="single" w:sz="4" w:space="0" w:color="000000" w:themeColor="text1"/>
            </w:tcBorders>
          </w:tcPr>
          <w:p w14:paraId="78B64210" w14:textId="77777777" w:rsidR="00366ADF" w:rsidRPr="00972A5F" w:rsidRDefault="00366ADF" w:rsidP="00871F32">
            <w:pPr>
              <w:pStyle w:val="NoSpacing"/>
              <w:rPr>
                <w:sz w:val="24"/>
                <w:szCs w:val="24"/>
                <w:highlight w:val="yellow"/>
              </w:rPr>
            </w:pPr>
          </w:p>
        </w:tc>
      </w:tr>
    </w:tbl>
    <w:p w14:paraId="66DE2AC2" w14:textId="36764760" w:rsidR="008B3CA2" w:rsidRDefault="00BA71AD" w:rsidP="00366ADF">
      <w:pPr>
        <w:pStyle w:val="NoSpacing"/>
        <w:ind w:left="990" w:hanging="360"/>
      </w:pPr>
      <w:r w:rsidRPr="00A14082">
        <w:t xml:space="preserve"> </w:t>
      </w:r>
    </w:p>
    <w:sectPr w:rsidR="008B3CA2" w:rsidSect="003D1E9B">
      <w:pgSz w:w="12240" w:h="15840"/>
      <w:pgMar w:top="720"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14A"/>
    <w:multiLevelType w:val="hybridMultilevel"/>
    <w:tmpl w:val="48C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635D"/>
    <w:multiLevelType w:val="hybridMultilevel"/>
    <w:tmpl w:val="5C4067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5801550"/>
    <w:multiLevelType w:val="hybridMultilevel"/>
    <w:tmpl w:val="D224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83DB3"/>
    <w:multiLevelType w:val="hybridMultilevel"/>
    <w:tmpl w:val="6C72E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F5BAE"/>
    <w:multiLevelType w:val="hybridMultilevel"/>
    <w:tmpl w:val="56660AF6"/>
    <w:lvl w:ilvl="0" w:tplc="C1B82A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23EF5"/>
    <w:multiLevelType w:val="hybridMultilevel"/>
    <w:tmpl w:val="0C5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25613"/>
    <w:multiLevelType w:val="hybridMultilevel"/>
    <w:tmpl w:val="DCD20CDE"/>
    <w:lvl w:ilvl="0" w:tplc="043EFACA">
      <w:start w:val="11"/>
      <w:numFmt w:val="upperRoman"/>
      <w:lvlText w:val="%1."/>
      <w:lvlJc w:val="left"/>
      <w:pPr>
        <w:ind w:left="1260" w:hanging="72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6BC251C"/>
    <w:multiLevelType w:val="hybridMultilevel"/>
    <w:tmpl w:val="DAC2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C34B5"/>
    <w:multiLevelType w:val="hybridMultilevel"/>
    <w:tmpl w:val="BD7845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40A1A"/>
    <w:multiLevelType w:val="hybridMultilevel"/>
    <w:tmpl w:val="7FE02CE6"/>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AF5D52"/>
    <w:multiLevelType w:val="hybridMultilevel"/>
    <w:tmpl w:val="CFAA5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E603177"/>
    <w:multiLevelType w:val="hybridMultilevel"/>
    <w:tmpl w:val="B2A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A33A3"/>
    <w:multiLevelType w:val="hybridMultilevel"/>
    <w:tmpl w:val="8272A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F80744"/>
    <w:multiLevelType w:val="hybridMultilevel"/>
    <w:tmpl w:val="A558A702"/>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13BC3"/>
    <w:multiLevelType w:val="hybridMultilevel"/>
    <w:tmpl w:val="D1C067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A112313"/>
    <w:multiLevelType w:val="hybridMultilevel"/>
    <w:tmpl w:val="ACBE81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4CBC11B1"/>
    <w:multiLevelType w:val="hybridMultilevel"/>
    <w:tmpl w:val="ED28D18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9B2563"/>
    <w:multiLevelType w:val="hybridMultilevel"/>
    <w:tmpl w:val="095C8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00A48A1"/>
    <w:multiLevelType w:val="hybridMultilevel"/>
    <w:tmpl w:val="4DD2FCCC"/>
    <w:lvl w:ilvl="0" w:tplc="D190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B6B72"/>
    <w:multiLevelType w:val="hybridMultilevel"/>
    <w:tmpl w:val="76C834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7B54884"/>
    <w:multiLevelType w:val="hybridMultilevel"/>
    <w:tmpl w:val="A558A702"/>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B5A33"/>
    <w:multiLevelType w:val="hybridMultilevel"/>
    <w:tmpl w:val="4EEC02C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416D8"/>
    <w:multiLevelType w:val="hybridMultilevel"/>
    <w:tmpl w:val="063CA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3">
    <w:nsid w:val="758674FF"/>
    <w:multiLevelType w:val="hybridMultilevel"/>
    <w:tmpl w:val="407647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61C7183"/>
    <w:multiLevelType w:val="hybridMultilevel"/>
    <w:tmpl w:val="BD248432"/>
    <w:lvl w:ilvl="0" w:tplc="85CA224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6"/>
  </w:num>
  <w:num w:numId="4">
    <w:abstractNumId w:val="9"/>
  </w:num>
  <w:num w:numId="5">
    <w:abstractNumId w:val="3"/>
  </w:num>
  <w:num w:numId="6">
    <w:abstractNumId w:val="21"/>
  </w:num>
  <w:num w:numId="7">
    <w:abstractNumId w:val="14"/>
  </w:num>
  <w:num w:numId="8">
    <w:abstractNumId w:val="19"/>
  </w:num>
  <w:num w:numId="9">
    <w:abstractNumId w:val="12"/>
  </w:num>
  <w:num w:numId="10">
    <w:abstractNumId w:val="22"/>
  </w:num>
  <w:num w:numId="11">
    <w:abstractNumId w:val="4"/>
  </w:num>
  <w:num w:numId="12">
    <w:abstractNumId w:val="2"/>
  </w:num>
  <w:num w:numId="13">
    <w:abstractNumId w:val="11"/>
  </w:num>
  <w:num w:numId="14">
    <w:abstractNumId w:val="23"/>
  </w:num>
  <w:num w:numId="15">
    <w:abstractNumId w:val="17"/>
  </w:num>
  <w:num w:numId="16">
    <w:abstractNumId w:val="10"/>
  </w:num>
  <w:num w:numId="17">
    <w:abstractNumId w:val="1"/>
  </w:num>
  <w:num w:numId="18">
    <w:abstractNumId w:val="5"/>
  </w:num>
  <w:num w:numId="19">
    <w:abstractNumId w:val="0"/>
  </w:num>
  <w:num w:numId="20">
    <w:abstractNumId w:val="8"/>
  </w:num>
  <w:num w:numId="21">
    <w:abstractNumId w:val="7"/>
  </w:num>
  <w:num w:numId="22">
    <w:abstractNumId w:val="15"/>
  </w:num>
  <w:num w:numId="23">
    <w:abstractNumId w:val="18"/>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AD"/>
    <w:rsid w:val="00025EC3"/>
    <w:rsid w:val="000308EC"/>
    <w:rsid w:val="00050599"/>
    <w:rsid w:val="00051759"/>
    <w:rsid w:val="00062D8E"/>
    <w:rsid w:val="0009356E"/>
    <w:rsid w:val="00096C83"/>
    <w:rsid w:val="000B27DF"/>
    <w:rsid w:val="000F1EEF"/>
    <w:rsid w:val="00130197"/>
    <w:rsid w:val="001B0996"/>
    <w:rsid w:val="001B1AC6"/>
    <w:rsid w:val="001B7B3F"/>
    <w:rsid w:val="001C4A52"/>
    <w:rsid w:val="001D2F03"/>
    <w:rsid w:val="001E3BCD"/>
    <w:rsid w:val="001E5D5A"/>
    <w:rsid w:val="0022016C"/>
    <w:rsid w:val="002512E0"/>
    <w:rsid w:val="002528A0"/>
    <w:rsid w:val="002A5E5D"/>
    <w:rsid w:val="002D5D23"/>
    <w:rsid w:val="002F6224"/>
    <w:rsid w:val="002F7CFA"/>
    <w:rsid w:val="0032667C"/>
    <w:rsid w:val="00350821"/>
    <w:rsid w:val="00366ADF"/>
    <w:rsid w:val="003851D7"/>
    <w:rsid w:val="003B6B26"/>
    <w:rsid w:val="003B7043"/>
    <w:rsid w:val="003C3F3F"/>
    <w:rsid w:val="003D1E9B"/>
    <w:rsid w:val="003D3DEA"/>
    <w:rsid w:val="003E00CB"/>
    <w:rsid w:val="003E173E"/>
    <w:rsid w:val="003F426A"/>
    <w:rsid w:val="00401E90"/>
    <w:rsid w:val="004036A8"/>
    <w:rsid w:val="00433671"/>
    <w:rsid w:val="0046673F"/>
    <w:rsid w:val="0047379D"/>
    <w:rsid w:val="004978A7"/>
    <w:rsid w:val="004B328A"/>
    <w:rsid w:val="004B4DD9"/>
    <w:rsid w:val="004C44C2"/>
    <w:rsid w:val="004E01D3"/>
    <w:rsid w:val="004E6669"/>
    <w:rsid w:val="004F79EB"/>
    <w:rsid w:val="00503865"/>
    <w:rsid w:val="005066BE"/>
    <w:rsid w:val="00517B94"/>
    <w:rsid w:val="005341B3"/>
    <w:rsid w:val="00541305"/>
    <w:rsid w:val="00541663"/>
    <w:rsid w:val="005462FE"/>
    <w:rsid w:val="005603FA"/>
    <w:rsid w:val="005667DE"/>
    <w:rsid w:val="00574663"/>
    <w:rsid w:val="00586966"/>
    <w:rsid w:val="005949ED"/>
    <w:rsid w:val="00595280"/>
    <w:rsid w:val="005A7AA4"/>
    <w:rsid w:val="005D18EF"/>
    <w:rsid w:val="005D7328"/>
    <w:rsid w:val="005F1718"/>
    <w:rsid w:val="006001E6"/>
    <w:rsid w:val="00602911"/>
    <w:rsid w:val="00615721"/>
    <w:rsid w:val="006266C7"/>
    <w:rsid w:val="0069639C"/>
    <w:rsid w:val="006B3A06"/>
    <w:rsid w:val="00743AED"/>
    <w:rsid w:val="00770E18"/>
    <w:rsid w:val="00794CED"/>
    <w:rsid w:val="00796174"/>
    <w:rsid w:val="00796BBA"/>
    <w:rsid w:val="007A2B5C"/>
    <w:rsid w:val="007D425B"/>
    <w:rsid w:val="007D6420"/>
    <w:rsid w:val="007F1345"/>
    <w:rsid w:val="0080357D"/>
    <w:rsid w:val="0080446B"/>
    <w:rsid w:val="00817ECC"/>
    <w:rsid w:val="00823605"/>
    <w:rsid w:val="0083478C"/>
    <w:rsid w:val="00841493"/>
    <w:rsid w:val="0084459D"/>
    <w:rsid w:val="00847C92"/>
    <w:rsid w:val="00871A7E"/>
    <w:rsid w:val="00871F32"/>
    <w:rsid w:val="00874DFE"/>
    <w:rsid w:val="008A603F"/>
    <w:rsid w:val="008B3CA2"/>
    <w:rsid w:val="008B52F8"/>
    <w:rsid w:val="008B5D9E"/>
    <w:rsid w:val="008C5DFB"/>
    <w:rsid w:val="00900614"/>
    <w:rsid w:val="00907FFC"/>
    <w:rsid w:val="0091086B"/>
    <w:rsid w:val="00932579"/>
    <w:rsid w:val="00933983"/>
    <w:rsid w:val="0094242D"/>
    <w:rsid w:val="00966BF2"/>
    <w:rsid w:val="00983776"/>
    <w:rsid w:val="009C6B07"/>
    <w:rsid w:val="00A0528A"/>
    <w:rsid w:val="00A60008"/>
    <w:rsid w:val="00A629BC"/>
    <w:rsid w:val="00A71BFF"/>
    <w:rsid w:val="00A9030A"/>
    <w:rsid w:val="00A97705"/>
    <w:rsid w:val="00AA48D7"/>
    <w:rsid w:val="00AB6924"/>
    <w:rsid w:val="00AC4835"/>
    <w:rsid w:val="00AE6AB4"/>
    <w:rsid w:val="00B150B8"/>
    <w:rsid w:val="00B24610"/>
    <w:rsid w:val="00B47158"/>
    <w:rsid w:val="00B53365"/>
    <w:rsid w:val="00B713CB"/>
    <w:rsid w:val="00BA71AD"/>
    <w:rsid w:val="00BC603C"/>
    <w:rsid w:val="00BF388D"/>
    <w:rsid w:val="00C00E68"/>
    <w:rsid w:val="00C0132E"/>
    <w:rsid w:val="00C069DC"/>
    <w:rsid w:val="00C10056"/>
    <w:rsid w:val="00C14279"/>
    <w:rsid w:val="00C32179"/>
    <w:rsid w:val="00C44B1C"/>
    <w:rsid w:val="00C46237"/>
    <w:rsid w:val="00C66A78"/>
    <w:rsid w:val="00C842BF"/>
    <w:rsid w:val="00C931FF"/>
    <w:rsid w:val="00CA6162"/>
    <w:rsid w:val="00CD4082"/>
    <w:rsid w:val="00CD4D99"/>
    <w:rsid w:val="00CF5671"/>
    <w:rsid w:val="00D32835"/>
    <w:rsid w:val="00D3666C"/>
    <w:rsid w:val="00D77493"/>
    <w:rsid w:val="00DC55B8"/>
    <w:rsid w:val="00DD4C83"/>
    <w:rsid w:val="00DE08B8"/>
    <w:rsid w:val="00E00A4F"/>
    <w:rsid w:val="00E01287"/>
    <w:rsid w:val="00E11903"/>
    <w:rsid w:val="00E13228"/>
    <w:rsid w:val="00E361B6"/>
    <w:rsid w:val="00E418E7"/>
    <w:rsid w:val="00E567AE"/>
    <w:rsid w:val="00E6083D"/>
    <w:rsid w:val="00E92FED"/>
    <w:rsid w:val="00EA0E38"/>
    <w:rsid w:val="00EB55DB"/>
    <w:rsid w:val="00EC7479"/>
    <w:rsid w:val="00EE3ABA"/>
    <w:rsid w:val="00F0016F"/>
    <w:rsid w:val="00F03411"/>
    <w:rsid w:val="00F26B5B"/>
    <w:rsid w:val="00F27C50"/>
    <w:rsid w:val="00F5480B"/>
    <w:rsid w:val="00F700D5"/>
    <w:rsid w:val="00F83F43"/>
    <w:rsid w:val="00FD68CD"/>
    <w:rsid w:val="00FF6499"/>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9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AD"/>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AD"/>
    <w:pPr>
      <w:ind w:left="720"/>
      <w:contextualSpacing/>
    </w:pPr>
  </w:style>
  <w:style w:type="character" w:styleId="Hyperlink">
    <w:name w:val="Hyperlink"/>
    <w:uiPriority w:val="99"/>
    <w:unhideWhenUsed/>
    <w:rsid w:val="00BA71AD"/>
    <w:rPr>
      <w:color w:val="0000FF"/>
      <w:u w:val="single"/>
    </w:rPr>
  </w:style>
  <w:style w:type="paragraph" w:styleId="NoSpacing">
    <w:name w:val="No Spacing"/>
    <w:link w:val="NoSpacingChar"/>
    <w:uiPriority w:val="1"/>
    <w:qFormat/>
    <w:rsid w:val="00BA71A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A71AD"/>
    <w:rPr>
      <w:rFonts w:ascii="Calibri" w:eastAsia="Times New Roman" w:hAnsi="Calibri" w:cs="Times New Roman"/>
    </w:rPr>
  </w:style>
  <w:style w:type="paragraph" w:styleId="BalloonText">
    <w:name w:val="Balloon Text"/>
    <w:basedOn w:val="Normal"/>
    <w:link w:val="BalloonTextChar"/>
    <w:uiPriority w:val="99"/>
    <w:semiHidden/>
    <w:unhideWhenUsed/>
    <w:rsid w:val="00817ECC"/>
    <w:rPr>
      <w:rFonts w:ascii="Tahoma" w:hAnsi="Tahoma" w:cs="Tahoma"/>
      <w:sz w:val="16"/>
      <w:szCs w:val="16"/>
    </w:rPr>
  </w:style>
  <w:style w:type="character" w:customStyle="1" w:styleId="BalloonTextChar">
    <w:name w:val="Balloon Text Char"/>
    <w:basedOn w:val="DefaultParagraphFont"/>
    <w:link w:val="BalloonText"/>
    <w:uiPriority w:val="99"/>
    <w:semiHidden/>
    <w:rsid w:val="00817ECC"/>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AD"/>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AD"/>
    <w:pPr>
      <w:ind w:left="720"/>
      <w:contextualSpacing/>
    </w:pPr>
  </w:style>
  <w:style w:type="character" w:styleId="Hyperlink">
    <w:name w:val="Hyperlink"/>
    <w:uiPriority w:val="99"/>
    <w:unhideWhenUsed/>
    <w:rsid w:val="00BA71AD"/>
    <w:rPr>
      <w:color w:val="0000FF"/>
      <w:u w:val="single"/>
    </w:rPr>
  </w:style>
  <w:style w:type="paragraph" w:styleId="NoSpacing">
    <w:name w:val="No Spacing"/>
    <w:link w:val="NoSpacingChar"/>
    <w:uiPriority w:val="1"/>
    <w:qFormat/>
    <w:rsid w:val="00BA71A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A71AD"/>
    <w:rPr>
      <w:rFonts w:ascii="Calibri" w:eastAsia="Times New Roman" w:hAnsi="Calibri" w:cs="Times New Roman"/>
    </w:rPr>
  </w:style>
  <w:style w:type="paragraph" w:styleId="BalloonText">
    <w:name w:val="Balloon Text"/>
    <w:basedOn w:val="Normal"/>
    <w:link w:val="BalloonTextChar"/>
    <w:uiPriority w:val="99"/>
    <w:semiHidden/>
    <w:unhideWhenUsed/>
    <w:rsid w:val="00817ECC"/>
    <w:rPr>
      <w:rFonts w:ascii="Tahoma" w:hAnsi="Tahoma" w:cs="Tahoma"/>
      <w:sz w:val="16"/>
      <w:szCs w:val="16"/>
    </w:rPr>
  </w:style>
  <w:style w:type="character" w:customStyle="1" w:styleId="BalloonTextChar">
    <w:name w:val="Balloon Text Char"/>
    <w:basedOn w:val="DefaultParagraphFont"/>
    <w:link w:val="BalloonText"/>
    <w:uiPriority w:val="99"/>
    <w:semiHidden/>
    <w:rsid w:val="00817EC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s://ferrumback3j.ferrum.edu/owa/redir.aspx?C=7a1b1d949f0e45079500524a31db598d&amp;URL=mailto%3anbeach%40ferrum.edu"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06A1-E13B-D145-940C-17507C61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9820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nfs0080</dc:creator>
  <cp:lastModifiedBy>Hamilton College</cp:lastModifiedBy>
  <cp:revision>2</cp:revision>
  <cp:lastPrinted>2016-12-14T18:28:00Z</cp:lastPrinted>
  <dcterms:created xsi:type="dcterms:W3CDTF">2018-01-09T12:51:00Z</dcterms:created>
  <dcterms:modified xsi:type="dcterms:W3CDTF">2018-01-09T12:51:00Z</dcterms:modified>
</cp:coreProperties>
</file>